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2BC3" w14:textId="42249ADC" w:rsidR="00D7494A" w:rsidRDefault="00233B83" w:rsidP="002B3B3E">
      <w:pPr>
        <w:pStyle w:val="Heading1"/>
        <w:ind w:left="0"/>
        <w:jc w:val="left"/>
        <w:rPr>
          <w:rFonts w:ascii="Arial" w:hAnsi="Arial" w:cs="Arial"/>
          <w:b/>
          <w:szCs w:val="24"/>
        </w:rPr>
      </w:pPr>
      <w:bookmarkStart w:id="0" w:name="_Hlk119348130"/>
      <w:bookmarkEnd w:id="0"/>
      <w:r>
        <w:rPr>
          <w:rFonts w:ascii="Arial" w:hAnsi="Arial" w:cs="Arial"/>
          <w:b/>
          <w:szCs w:val="24"/>
        </w:rPr>
        <w:t xml:space="preserve">Risk </w:t>
      </w:r>
      <w:proofErr w:type="gramStart"/>
      <w:r>
        <w:rPr>
          <w:rFonts w:ascii="Arial" w:hAnsi="Arial" w:cs="Arial"/>
          <w:b/>
          <w:szCs w:val="24"/>
        </w:rPr>
        <w:t xml:space="preserve">Assessment  </w:t>
      </w:r>
      <w:r w:rsidR="009329F8">
        <w:rPr>
          <w:rFonts w:ascii="Arial" w:hAnsi="Arial" w:cs="Arial"/>
          <w:b/>
          <w:szCs w:val="24"/>
        </w:rPr>
        <w:t>J</w:t>
      </w:r>
      <w:proofErr w:type="gramEnd"/>
      <w:r w:rsidR="009329F8">
        <w:rPr>
          <w:rFonts w:ascii="Arial" w:hAnsi="Arial" w:cs="Arial"/>
          <w:b/>
          <w:szCs w:val="24"/>
        </w:rPr>
        <w:t>&amp;D GUTTERS LIMITED</w:t>
      </w:r>
      <w:r w:rsidR="009329F8">
        <w:rPr>
          <w:rFonts w:ascii="Arial" w:hAnsi="Arial" w:cs="Arial"/>
          <w:b/>
          <w:noProof/>
          <w:szCs w:val="24"/>
        </w:rPr>
        <w:drawing>
          <wp:inline distT="0" distB="0" distL="0" distR="0" wp14:anchorId="1155B707" wp14:editId="205B3780">
            <wp:extent cx="2486025" cy="2486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6025" cy="2486025"/>
                    </a:xfrm>
                    <a:prstGeom prst="rect">
                      <a:avLst/>
                    </a:prstGeom>
                  </pic:spPr>
                </pic:pic>
              </a:graphicData>
            </a:graphic>
          </wp:inline>
        </w:drawing>
      </w:r>
    </w:p>
    <w:p w14:paraId="57D6BDF7" w14:textId="77777777" w:rsidR="002B3B3E" w:rsidRPr="002B3B3E" w:rsidRDefault="002B3B3E" w:rsidP="002B3B3E">
      <w:pPr>
        <w:rPr>
          <w:lang w:eastAsia="en-US"/>
        </w:rPr>
      </w:pPr>
    </w:p>
    <w:p w14:paraId="64429CAC" w14:textId="410BE101" w:rsidR="00D7494A" w:rsidRPr="00173529" w:rsidRDefault="00D7494A" w:rsidP="00D7494A">
      <w:pPr>
        <w:pStyle w:val="Heading1"/>
        <w:ind w:left="0"/>
        <w:jc w:val="left"/>
        <w:rPr>
          <w:rFonts w:ascii="Arial" w:hAnsi="Arial" w:cs="Arial"/>
          <w:b/>
          <w:szCs w:val="24"/>
        </w:rPr>
      </w:pPr>
      <w:r w:rsidRPr="00D7494A">
        <w:rPr>
          <w:rFonts w:ascii="Arial" w:hAnsi="Arial" w:cs="Arial"/>
          <w:b/>
          <w:szCs w:val="24"/>
        </w:rPr>
        <w:t>Prepared by</w:t>
      </w:r>
      <w:r w:rsidR="009329F8">
        <w:rPr>
          <w:rFonts w:ascii="Arial" w:hAnsi="Arial" w:cs="Arial"/>
          <w:b/>
          <w:szCs w:val="24"/>
        </w:rPr>
        <w:t xml:space="preserve"> </w:t>
      </w:r>
      <w:r w:rsidR="009329F8">
        <w:rPr>
          <w:rFonts w:ascii="Arial" w:hAnsi="Arial" w:cs="Arial"/>
          <w:b/>
          <w:szCs w:val="24"/>
        </w:rPr>
        <w:t>J&amp;D GUTTERS LIMITED</w:t>
      </w:r>
    </w:p>
    <w:p w14:paraId="6A815A8F" w14:textId="77777777" w:rsidR="00D7494A" w:rsidRPr="00D7494A" w:rsidRDefault="00D7494A" w:rsidP="00D7494A">
      <w:pPr>
        <w:rPr>
          <w:b/>
          <w:lang w:eastAsia="en-US"/>
        </w:rPr>
      </w:pPr>
    </w:p>
    <w:p w14:paraId="7F7C0540" w14:textId="7A49962D" w:rsidR="00D7494A" w:rsidRPr="00D7494A" w:rsidRDefault="00D7494A" w:rsidP="00D7494A">
      <w:pPr>
        <w:rPr>
          <w:rFonts w:ascii="Arial" w:hAnsi="Arial" w:cs="Arial"/>
          <w:b/>
          <w:color w:val="FF0000"/>
        </w:rPr>
      </w:pPr>
      <w:r w:rsidRPr="00D7494A">
        <w:rPr>
          <w:rFonts w:ascii="Arial" w:hAnsi="Arial" w:cs="Arial"/>
          <w:b/>
        </w:rPr>
        <w:t xml:space="preserve">For: </w:t>
      </w:r>
      <w:r w:rsidR="009329F8">
        <w:rPr>
          <w:rFonts w:ascii="Arial" w:hAnsi="Arial" w:cs="Arial"/>
          <w:b/>
          <w:color w:val="FF0000"/>
        </w:rPr>
        <w:t>CUSTOMER EXAMPLE</w:t>
      </w:r>
    </w:p>
    <w:p w14:paraId="53E25844" w14:textId="77777777" w:rsidR="00D7494A" w:rsidRPr="00D7494A" w:rsidRDefault="00A061A6" w:rsidP="00A061A6">
      <w:pPr>
        <w:tabs>
          <w:tab w:val="left" w:pos="6930"/>
        </w:tabs>
        <w:rPr>
          <w:rFonts w:ascii="Arial" w:hAnsi="Arial" w:cs="Arial"/>
          <w:b/>
          <w:color w:val="FF0000"/>
        </w:rPr>
      </w:pPr>
      <w:r>
        <w:rPr>
          <w:rFonts w:ascii="Arial" w:hAnsi="Arial" w:cs="Arial"/>
          <w:b/>
          <w:color w:val="FF0000"/>
        </w:rPr>
        <w:tab/>
      </w:r>
    </w:p>
    <w:p w14:paraId="2D6117D3" w14:textId="47E7DF19" w:rsidR="00D7494A" w:rsidRPr="00D7494A" w:rsidRDefault="00D7494A" w:rsidP="00D7494A">
      <w:pPr>
        <w:rPr>
          <w:rFonts w:ascii="Arial" w:hAnsi="Arial" w:cs="Arial"/>
          <w:b/>
          <w:color w:val="FF0000"/>
        </w:rPr>
      </w:pPr>
      <w:r w:rsidRPr="00D7494A">
        <w:rPr>
          <w:rFonts w:ascii="Arial" w:hAnsi="Arial" w:cs="Arial"/>
          <w:b/>
        </w:rPr>
        <w:t>On:</w:t>
      </w:r>
      <w:r w:rsidRPr="00D7494A">
        <w:rPr>
          <w:rFonts w:ascii="Arial" w:hAnsi="Arial" w:cs="Arial"/>
          <w:b/>
          <w:color w:val="FF0000"/>
        </w:rPr>
        <w:t xml:space="preserve"> </w:t>
      </w:r>
      <w:r w:rsidR="009329F8">
        <w:rPr>
          <w:rFonts w:ascii="Arial" w:hAnsi="Arial" w:cs="Arial"/>
          <w:b/>
          <w:color w:val="FF0000"/>
        </w:rPr>
        <w:t>2/22/22 EXAMPLE</w:t>
      </w:r>
    </w:p>
    <w:p w14:paraId="00DBBB72" w14:textId="77777777" w:rsidR="00D7494A" w:rsidRPr="00D7494A" w:rsidRDefault="00D7494A" w:rsidP="00D7494A">
      <w:pPr>
        <w:rPr>
          <w:rFonts w:ascii="Arial" w:hAnsi="Arial" w:cs="Arial"/>
          <w:b/>
          <w:color w:val="FF0000"/>
        </w:rPr>
      </w:pPr>
    </w:p>
    <w:p w14:paraId="08B2A3F6" w14:textId="52014833" w:rsidR="00D7494A" w:rsidRDefault="00D7494A">
      <w:pPr>
        <w:rPr>
          <w:rFonts w:ascii="Arial" w:hAnsi="Arial" w:cs="Arial"/>
          <w:b/>
          <w:sz w:val="28"/>
          <w:szCs w:val="28"/>
        </w:rPr>
      </w:pPr>
      <w:r w:rsidRPr="00D7494A">
        <w:rPr>
          <w:rFonts w:ascii="Arial" w:hAnsi="Arial" w:cs="Arial"/>
          <w:b/>
        </w:rPr>
        <w:t>Review date:</w:t>
      </w:r>
      <w:r w:rsidRPr="00D7494A">
        <w:rPr>
          <w:rFonts w:ascii="Arial" w:hAnsi="Arial" w:cs="Arial"/>
          <w:b/>
          <w:color w:val="FF0000"/>
        </w:rPr>
        <w:t xml:space="preserve"> </w:t>
      </w:r>
      <w:r w:rsidR="009329F8">
        <w:rPr>
          <w:rFonts w:ascii="Arial" w:hAnsi="Arial" w:cs="Arial"/>
          <w:b/>
          <w:color w:val="FF0000"/>
        </w:rPr>
        <w:t>5/5/22 EXAMPLE</w:t>
      </w:r>
    </w:p>
    <w:p w14:paraId="4848D9E7" w14:textId="77777777" w:rsidR="00312DC3" w:rsidRDefault="00312DC3" w:rsidP="00D7494A">
      <w:pPr>
        <w:rPr>
          <w:rFonts w:ascii="Tempus Sans ITC" w:hAnsi="Tempus Sans ITC"/>
          <w:b/>
          <w:color w:val="000080"/>
          <w:sz w:val="56"/>
          <w:szCs w:val="56"/>
        </w:rPr>
      </w:pPr>
    </w:p>
    <w:tbl>
      <w:tblPr>
        <w:tblW w:w="15614" w:type="dxa"/>
        <w:tblCellMar>
          <w:left w:w="10" w:type="dxa"/>
          <w:right w:w="10" w:type="dxa"/>
        </w:tblCellMar>
        <w:tblLook w:val="0000" w:firstRow="0" w:lastRow="0" w:firstColumn="0" w:lastColumn="0" w:noHBand="0" w:noVBand="0"/>
      </w:tblPr>
      <w:tblGrid>
        <w:gridCol w:w="3191"/>
        <w:gridCol w:w="3158"/>
        <w:gridCol w:w="3325"/>
        <w:gridCol w:w="3198"/>
        <w:gridCol w:w="963"/>
        <w:gridCol w:w="963"/>
        <w:gridCol w:w="816"/>
      </w:tblGrid>
      <w:tr w:rsidR="00720D32" w14:paraId="640C6FAF"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C477A" w14:textId="77777777" w:rsidR="00312DC3" w:rsidRDefault="00B73CA3">
            <w:pPr>
              <w:rPr>
                <w:rFonts w:ascii="Arial" w:hAnsi="Arial" w:cs="Arial"/>
                <w:b/>
              </w:rPr>
            </w:pPr>
            <w:r>
              <w:rPr>
                <w:rFonts w:ascii="Arial" w:hAnsi="Arial" w:cs="Arial"/>
                <w:b/>
              </w:rPr>
              <w:t>Potential hazards</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D94D" w14:textId="77777777" w:rsidR="00312DC3" w:rsidRDefault="00B73CA3">
            <w:pPr>
              <w:rPr>
                <w:rFonts w:ascii="Arial" w:hAnsi="Arial" w:cs="Arial"/>
                <w:b/>
              </w:rPr>
            </w:pPr>
            <w:r>
              <w:rPr>
                <w:rFonts w:ascii="Arial" w:hAnsi="Arial" w:cs="Arial"/>
                <w:b/>
              </w:rPr>
              <w:t>People at risk and how?</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351D7" w14:textId="77777777" w:rsidR="00312DC3" w:rsidRDefault="00BE624E">
            <w:pPr>
              <w:rPr>
                <w:rFonts w:ascii="Arial" w:hAnsi="Arial" w:cs="Arial"/>
                <w:b/>
              </w:rPr>
            </w:pPr>
            <w:r>
              <w:rPr>
                <w:rFonts w:ascii="Arial" w:hAnsi="Arial" w:cs="Arial"/>
                <w:b/>
              </w:rPr>
              <w:t>Actions already in place</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76A1D" w14:textId="77777777" w:rsidR="00312DC3" w:rsidRDefault="00B73CA3">
            <w:pPr>
              <w:rPr>
                <w:rFonts w:ascii="Arial" w:hAnsi="Arial" w:cs="Arial"/>
                <w:b/>
              </w:rPr>
            </w:pPr>
            <w:r>
              <w:rPr>
                <w:rFonts w:ascii="Arial" w:hAnsi="Arial" w:cs="Arial"/>
                <w:b/>
              </w:rPr>
              <w:t>Further action required</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F8A" w14:textId="77777777" w:rsidR="00312DC3" w:rsidRDefault="00B73CA3">
            <w:pPr>
              <w:rPr>
                <w:rFonts w:ascii="Arial" w:hAnsi="Arial" w:cs="Arial"/>
                <w:b/>
              </w:rPr>
            </w:pPr>
            <w:r>
              <w:rPr>
                <w:rFonts w:ascii="Arial" w:hAnsi="Arial" w:cs="Arial"/>
                <w:b/>
              </w:rPr>
              <w:t>Action by</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6E548" w14:textId="77777777" w:rsidR="00312DC3" w:rsidRDefault="00B73CA3">
            <w:pPr>
              <w:rPr>
                <w:rFonts w:ascii="Arial" w:hAnsi="Arial" w:cs="Arial"/>
                <w:b/>
              </w:rPr>
            </w:pPr>
            <w:r>
              <w:rPr>
                <w:rFonts w:ascii="Arial" w:hAnsi="Arial" w:cs="Arial"/>
                <w:b/>
              </w:rPr>
              <w:t>Action target date</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ADF5" w14:textId="77777777" w:rsidR="00312DC3" w:rsidRDefault="00B73CA3">
            <w:pPr>
              <w:rPr>
                <w:rFonts w:ascii="Arial" w:hAnsi="Arial" w:cs="Arial"/>
                <w:b/>
              </w:rPr>
            </w:pPr>
            <w:r>
              <w:rPr>
                <w:rFonts w:ascii="Arial" w:hAnsi="Arial" w:cs="Arial"/>
                <w:b/>
              </w:rPr>
              <w:t>Done</w:t>
            </w:r>
          </w:p>
        </w:tc>
      </w:tr>
      <w:tr w:rsidR="00233B83" w14:paraId="7AED8579"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8B0E" w14:textId="77777777" w:rsidR="00233B83" w:rsidRPr="00CD4757" w:rsidRDefault="00233B83" w:rsidP="005B11E1">
            <w:pPr>
              <w:rPr>
                <w:rFonts w:ascii="Arial" w:hAnsi="Arial" w:cs="Arial"/>
                <w:b/>
              </w:rPr>
            </w:pPr>
            <w:r>
              <w:rPr>
                <w:rFonts w:ascii="Arial" w:hAnsi="Arial" w:cs="Arial"/>
                <w:b/>
              </w:rPr>
              <w:t>Falling from height (ladders)</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62F0" w14:textId="77777777" w:rsidR="00233B83" w:rsidRPr="004C3BE4" w:rsidRDefault="00233B83" w:rsidP="004C3BE4">
            <w:pPr>
              <w:rPr>
                <w:rFonts w:ascii="Arial" w:hAnsi="Arial" w:cs="Arial"/>
              </w:rPr>
            </w:pPr>
            <w:r>
              <w:rPr>
                <w:rFonts w:ascii="Arial" w:hAnsi="Arial" w:cs="Arial"/>
              </w:rPr>
              <w:t>Serious or fatal injury could occur if a worker falls from height</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7CA2" w14:textId="77777777" w:rsidR="00233B83" w:rsidRDefault="00233B83" w:rsidP="004C3BE4">
            <w:pPr>
              <w:rPr>
                <w:rFonts w:ascii="Arial" w:hAnsi="Arial" w:cs="Arial"/>
              </w:rPr>
            </w:pPr>
            <w:r>
              <w:rPr>
                <w:rFonts w:ascii="Arial" w:hAnsi="Arial" w:cs="Arial"/>
              </w:rPr>
              <w:t>• Non access ladders should be used in conjunction with ladder stays, a securing device or a person footing the ladder</w:t>
            </w:r>
          </w:p>
          <w:p w14:paraId="390E3ED3" w14:textId="77777777" w:rsidR="00233B83" w:rsidRDefault="00233B83" w:rsidP="004C3BE4">
            <w:pPr>
              <w:rPr>
                <w:rFonts w:ascii="Arial" w:hAnsi="Arial" w:cs="Arial"/>
              </w:rPr>
            </w:pPr>
          </w:p>
          <w:p w14:paraId="728CF4AC" w14:textId="77777777" w:rsidR="00233B83" w:rsidRDefault="00233B83" w:rsidP="004C3BE4">
            <w:pPr>
              <w:rPr>
                <w:rFonts w:ascii="Arial" w:hAnsi="Arial" w:cs="Arial"/>
              </w:rPr>
            </w:pPr>
            <w:r>
              <w:rPr>
                <w:rFonts w:ascii="Arial" w:hAnsi="Arial" w:cs="Arial"/>
              </w:rPr>
              <w:t>• Access ladders should be extended one metre above platform</w:t>
            </w:r>
          </w:p>
          <w:p w14:paraId="24936A64" w14:textId="77777777" w:rsidR="00233B83" w:rsidRDefault="00233B83" w:rsidP="004C3BE4">
            <w:pPr>
              <w:rPr>
                <w:rFonts w:ascii="Arial" w:hAnsi="Arial" w:cs="Arial"/>
              </w:rPr>
            </w:pPr>
          </w:p>
          <w:p w14:paraId="46653434" w14:textId="77777777" w:rsidR="00233B83" w:rsidRDefault="00233B83" w:rsidP="004C3BE4">
            <w:pPr>
              <w:rPr>
                <w:rFonts w:ascii="Arial" w:hAnsi="Arial" w:cs="Arial"/>
              </w:rPr>
            </w:pPr>
            <w:r>
              <w:rPr>
                <w:rFonts w:ascii="Arial" w:hAnsi="Arial" w:cs="Arial"/>
              </w:rPr>
              <w:t>• Ladders in good condition, placed on a firm surface, and have a pre use check prior to use and a thorough visual check every six months</w:t>
            </w:r>
          </w:p>
          <w:p w14:paraId="3390795F" w14:textId="77777777" w:rsidR="00233B83" w:rsidRDefault="00233B83" w:rsidP="004C3BE4">
            <w:pPr>
              <w:rPr>
                <w:rFonts w:ascii="Arial" w:hAnsi="Arial" w:cs="Arial"/>
              </w:rPr>
            </w:pPr>
          </w:p>
          <w:p w14:paraId="488CFA1E" w14:textId="77777777" w:rsidR="00233B83" w:rsidRDefault="00233B83" w:rsidP="004C3BE4">
            <w:pPr>
              <w:rPr>
                <w:rFonts w:ascii="Arial" w:hAnsi="Arial" w:cs="Arial"/>
              </w:rPr>
            </w:pPr>
            <w:r>
              <w:rPr>
                <w:rFonts w:ascii="Arial" w:hAnsi="Arial" w:cs="Arial"/>
              </w:rPr>
              <w:t>• Ladder is used at correct angle of 1 in 4, or 75°</w:t>
            </w:r>
          </w:p>
          <w:p w14:paraId="63642B1C" w14:textId="77777777" w:rsidR="00233B83" w:rsidRDefault="00233B83" w:rsidP="004C3BE4">
            <w:pPr>
              <w:rPr>
                <w:rFonts w:ascii="Arial" w:hAnsi="Arial" w:cs="Arial"/>
              </w:rPr>
            </w:pPr>
          </w:p>
          <w:p w14:paraId="14D6C5B0" w14:textId="77777777" w:rsidR="00233B83" w:rsidRPr="004308A3" w:rsidRDefault="00233B83" w:rsidP="004C3BE4">
            <w:pPr>
              <w:rPr>
                <w:rFonts w:ascii="Arial" w:hAnsi="Arial" w:cs="Arial"/>
              </w:rPr>
            </w:pPr>
            <w:r>
              <w:rPr>
                <w:rFonts w:ascii="Arial" w:hAnsi="Arial" w:cs="Arial"/>
              </w:rPr>
              <w:t>• Avoid over reaching and ensure that belt buckle remains between the ladder stiles at all times with both feet on the same rung</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B5BA" w14:textId="77777777" w:rsidR="00233B83" w:rsidRPr="004308A3" w:rsidRDefault="00233B83" w:rsidP="004C3BE4">
            <w:pPr>
              <w:rPr>
                <w:rFonts w:ascii="Arial" w:hAnsi="Arial" w:cs="Arial"/>
              </w:rPr>
            </w:pPr>
            <w:r>
              <w:rPr>
                <w:rFonts w:ascii="Arial" w:hAnsi="Arial" w:cs="Arial"/>
              </w:rPr>
              <w:t>Manager to conduct tool box talk on working at heights prior to work commencing</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4A4F"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72D9"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A082" w14:textId="77777777" w:rsidR="00233B83" w:rsidRPr="004308A3" w:rsidRDefault="00233B83" w:rsidP="004C3BE4">
            <w:pPr>
              <w:rPr>
                <w:rFonts w:ascii="Arial" w:hAnsi="Arial" w:cs="Arial"/>
              </w:rPr>
            </w:pPr>
          </w:p>
        </w:tc>
      </w:tr>
      <w:tr w:rsidR="00233B83" w14:paraId="2FD604B3"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66287" w14:textId="77777777" w:rsidR="00233B83" w:rsidRDefault="00233B83" w:rsidP="005B11E1">
            <w:pPr>
              <w:rPr>
                <w:rFonts w:ascii="Arial" w:hAnsi="Arial" w:cs="Arial"/>
                <w:b/>
              </w:rPr>
            </w:pPr>
            <w:r>
              <w:rPr>
                <w:rFonts w:ascii="Arial" w:hAnsi="Arial" w:cs="Arial"/>
                <w:b/>
              </w:rPr>
              <w:t>Falling from height (mobile towers)</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9A5A" w14:textId="77777777" w:rsidR="00233B83" w:rsidRDefault="00233B83" w:rsidP="004C3BE4">
            <w:pPr>
              <w:rPr>
                <w:rFonts w:ascii="Arial" w:hAnsi="Arial" w:cs="Arial"/>
              </w:rPr>
            </w:pPr>
            <w:r>
              <w:rPr>
                <w:rFonts w:ascii="Arial" w:hAnsi="Arial" w:cs="Arial"/>
              </w:rPr>
              <w:t>High risk of injury or fatality to workers and members of the public if a mobile tower collapses or tips over</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4935" w14:textId="77777777" w:rsidR="00233B83" w:rsidRDefault="00233B83" w:rsidP="004C3BE4">
            <w:pPr>
              <w:rPr>
                <w:rFonts w:ascii="Arial" w:hAnsi="Arial" w:cs="Arial"/>
              </w:rPr>
            </w:pPr>
            <w:r>
              <w:rPr>
                <w:rFonts w:ascii="Arial" w:hAnsi="Arial" w:cs="Arial"/>
              </w:rPr>
              <w:t>• Towers not to be moved or dragged with brakes on</w:t>
            </w:r>
          </w:p>
          <w:p w14:paraId="62C96047" w14:textId="77777777" w:rsidR="00233B83" w:rsidRDefault="00233B83" w:rsidP="004C3BE4">
            <w:pPr>
              <w:rPr>
                <w:rFonts w:ascii="Arial" w:hAnsi="Arial" w:cs="Arial"/>
              </w:rPr>
            </w:pPr>
          </w:p>
          <w:p w14:paraId="627F5E74" w14:textId="77777777" w:rsidR="00233B83" w:rsidRDefault="00233B83" w:rsidP="004C3BE4">
            <w:pPr>
              <w:rPr>
                <w:rFonts w:ascii="Arial" w:hAnsi="Arial" w:cs="Arial"/>
              </w:rPr>
            </w:pPr>
            <w:r>
              <w:rPr>
                <w:rFonts w:ascii="Arial" w:hAnsi="Arial" w:cs="Arial"/>
              </w:rPr>
              <w:t>• Towers to be checked for level and that brakes are engaged after moving</w:t>
            </w:r>
          </w:p>
          <w:p w14:paraId="4B57801A" w14:textId="77777777" w:rsidR="00233B83" w:rsidRDefault="00233B83" w:rsidP="004C3BE4">
            <w:pPr>
              <w:rPr>
                <w:rFonts w:ascii="Arial" w:hAnsi="Arial" w:cs="Arial"/>
              </w:rPr>
            </w:pPr>
          </w:p>
          <w:p w14:paraId="76DA37DD" w14:textId="77777777" w:rsidR="00233B83" w:rsidRDefault="00233B83" w:rsidP="004C3BE4">
            <w:pPr>
              <w:rPr>
                <w:rFonts w:ascii="Arial" w:hAnsi="Arial" w:cs="Arial"/>
              </w:rPr>
            </w:pPr>
            <w:r>
              <w:rPr>
                <w:rFonts w:ascii="Arial" w:hAnsi="Arial" w:cs="Arial"/>
              </w:rPr>
              <w:t>• Only PASMA card holders to move and reposition mobile towers and outriggers</w:t>
            </w:r>
          </w:p>
          <w:p w14:paraId="2C9E11FF" w14:textId="77777777" w:rsidR="00233B83" w:rsidRDefault="00233B83" w:rsidP="004C3BE4">
            <w:pPr>
              <w:rPr>
                <w:rFonts w:ascii="Arial" w:hAnsi="Arial" w:cs="Arial"/>
              </w:rPr>
            </w:pPr>
          </w:p>
          <w:p w14:paraId="47252F17" w14:textId="77777777" w:rsidR="00233B83" w:rsidRDefault="00233B83" w:rsidP="004C3BE4">
            <w:pPr>
              <w:rPr>
                <w:rFonts w:ascii="Arial" w:hAnsi="Arial" w:cs="Arial"/>
              </w:rPr>
            </w:pPr>
            <w:r>
              <w:rPr>
                <w:rFonts w:ascii="Arial" w:hAnsi="Arial" w:cs="Arial"/>
              </w:rPr>
              <w:t>• Correct access and egress to be used</w:t>
            </w:r>
          </w:p>
          <w:p w14:paraId="788C5BD2" w14:textId="77777777" w:rsidR="00233B83" w:rsidRDefault="00233B83" w:rsidP="004C3BE4">
            <w:pPr>
              <w:rPr>
                <w:rFonts w:ascii="Arial" w:hAnsi="Arial" w:cs="Arial"/>
              </w:rPr>
            </w:pPr>
          </w:p>
          <w:p w14:paraId="3BAB78A8" w14:textId="77777777" w:rsidR="00233B83" w:rsidRDefault="00233B83" w:rsidP="004C3BE4">
            <w:pPr>
              <w:rPr>
                <w:rFonts w:ascii="Arial" w:hAnsi="Arial" w:cs="Arial"/>
              </w:rPr>
            </w:pPr>
            <w:r>
              <w:rPr>
                <w:rFonts w:ascii="Arial" w:hAnsi="Arial" w:cs="Arial"/>
              </w:rPr>
              <w:t>• Mobile towers only to be moved or repositioned when the working platform is empty</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9821" w14:textId="77777777" w:rsidR="00233B83" w:rsidRDefault="00233B83" w:rsidP="004C3BE4">
            <w:pPr>
              <w:rPr>
                <w:rFonts w:ascii="Arial" w:hAnsi="Arial" w:cs="Arial"/>
              </w:rPr>
            </w:pPr>
            <w:r>
              <w:rPr>
                <w:rFonts w:ascii="Arial" w:hAnsi="Arial" w:cs="Arial"/>
              </w:rPr>
              <w:t>Manager to brief all operatives on safe loading of mobile towers prior to work commencing and to conduct tool box talk on working at heights</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8EE53"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B2CD"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5BB5" w14:textId="77777777" w:rsidR="00233B83" w:rsidRPr="004308A3" w:rsidRDefault="00233B83" w:rsidP="004C3BE4">
            <w:pPr>
              <w:rPr>
                <w:rFonts w:ascii="Arial" w:hAnsi="Arial" w:cs="Arial"/>
              </w:rPr>
            </w:pPr>
          </w:p>
        </w:tc>
      </w:tr>
      <w:tr w:rsidR="00233B83" w14:paraId="43FD6101"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079E" w14:textId="77777777" w:rsidR="00233B83" w:rsidRDefault="00233B83" w:rsidP="005B11E1">
            <w:pPr>
              <w:rPr>
                <w:rFonts w:ascii="Arial" w:hAnsi="Arial" w:cs="Arial"/>
                <w:b/>
              </w:rPr>
            </w:pPr>
            <w:r>
              <w:rPr>
                <w:rFonts w:ascii="Arial" w:hAnsi="Arial" w:cs="Arial"/>
                <w:b/>
              </w:rPr>
              <w:t>Falling from height (scaffold)</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401E7" w14:textId="77777777" w:rsidR="00233B83" w:rsidRDefault="00233B83" w:rsidP="004C3BE4">
            <w:pPr>
              <w:rPr>
                <w:rFonts w:ascii="Arial" w:hAnsi="Arial" w:cs="Arial"/>
              </w:rPr>
            </w:pPr>
            <w:r>
              <w:rPr>
                <w:rFonts w:ascii="Arial" w:hAnsi="Arial" w:cs="Arial"/>
              </w:rPr>
              <w:t>Serious or fatal injury could occur if a worker falls from height</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9DC07" w14:textId="77777777" w:rsidR="00233B83" w:rsidRDefault="00233B83" w:rsidP="004C3BE4">
            <w:pPr>
              <w:rPr>
                <w:rFonts w:ascii="Arial" w:hAnsi="Arial" w:cs="Arial"/>
              </w:rPr>
            </w:pPr>
            <w:r>
              <w:rPr>
                <w:rFonts w:ascii="Arial" w:hAnsi="Arial" w:cs="Arial"/>
              </w:rPr>
              <w:t xml:space="preserve">• Ensure guardrails, </w:t>
            </w:r>
            <w:proofErr w:type="spellStart"/>
            <w:r>
              <w:rPr>
                <w:rFonts w:ascii="Arial" w:hAnsi="Arial" w:cs="Arial"/>
              </w:rPr>
              <w:t>midrails</w:t>
            </w:r>
            <w:proofErr w:type="spellEnd"/>
            <w:r>
              <w:rPr>
                <w:rFonts w:ascii="Arial" w:hAnsi="Arial" w:cs="Arial"/>
              </w:rPr>
              <w:t xml:space="preserve"> and toe boards are in place and that it has been signed off prior to use</w:t>
            </w:r>
          </w:p>
          <w:p w14:paraId="11DABB9B" w14:textId="77777777" w:rsidR="00233B83" w:rsidRDefault="00233B83" w:rsidP="004C3BE4">
            <w:pPr>
              <w:rPr>
                <w:rFonts w:ascii="Arial" w:hAnsi="Arial" w:cs="Arial"/>
              </w:rPr>
            </w:pPr>
          </w:p>
          <w:p w14:paraId="0F5BF297" w14:textId="77777777" w:rsidR="00233B83" w:rsidRDefault="00233B83" w:rsidP="004C3BE4">
            <w:pPr>
              <w:rPr>
                <w:rFonts w:ascii="Arial" w:hAnsi="Arial" w:cs="Arial"/>
              </w:rPr>
            </w:pPr>
            <w:r>
              <w:rPr>
                <w:rFonts w:ascii="Arial" w:hAnsi="Arial" w:cs="Arial"/>
              </w:rPr>
              <w:t>• Use correct access and egress points, ensuring any gates, or trap doors are in correct position after use</w:t>
            </w:r>
          </w:p>
          <w:p w14:paraId="5576570E" w14:textId="77777777" w:rsidR="00233B83" w:rsidRDefault="00233B83" w:rsidP="004C3BE4">
            <w:pPr>
              <w:rPr>
                <w:rFonts w:ascii="Arial" w:hAnsi="Arial" w:cs="Arial"/>
              </w:rPr>
            </w:pPr>
          </w:p>
          <w:p w14:paraId="37F6A9E0" w14:textId="77777777" w:rsidR="00233B83" w:rsidRDefault="00233B83" w:rsidP="004C3BE4">
            <w:pPr>
              <w:rPr>
                <w:rFonts w:ascii="Arial" w:hAnsi="Arial" w:cs="Arial"/>
              </w:rPr>
            </w:pPr>
            <w:r>
              <w:rPr>
                <w:rFonts w:ascii="Arial" w:hAnsi="Arial" w:cs="Arial"/>
              </w:rPr>
              <w:t xml:space="preserve">• Only use if signed off and </w:t>
            </w:r>
            <w:proofErr w:type="gramStart"/>
            <w:r>
              <w:rPr>
                <w:rFonts w:ascii="Arial" w:hAnsi="Arial" w:cs="Arial"/>
              </w:rPr>
              <w:t>seven day</w:t>
            </w:r>
            <w:proofErr w:type="gramEnd"/>
            <w:r>
              <w:rPr>
                <w:rFonts w:ascii="Arial" w:hAnsi="Arial" w:cs="Arial"/>
              </w:rPr>
              <w:t xml:space="preserve"> inspection checks have been carried out and are in date</w:t>
            </w:r>
          </w:p>
          <w:p w14:paraId="0CDFBE89" w14:textId="77777777" w:rsidR="00233B83" w:rsidRDefault="00233B83" w:rsidP="004C3BE4">
            <w:pPr>
              <w:rPr>
                <w:rFonts w:ascii="Arial" w:hAnsi="Arial" w:cs="Arial"/>
              </w:rPr>
            </w:pPr>
          </w:p>
          <w:p w14:paraId="7E9D3E2B" w14:textId="77777777" w:rsidR="00233B83" w:rsidRDefault="00233B83" w:rsidP="004C3BE4">
            <w:pPr>
              <w:rPr>
                <w:rFonts w:ascii="Arial" w:hAnsi="Arial" w:cs="Arial"/>
              </w:rPr>
            </w:pPr>
            <w:r>
              <w:rPr>
                <w:rFonts w:ascii="Arial" w:hAnsi="Arial" w:cs="Arial"/>
              </w:rPr>
              <w:t>• Don’t use after severe weather until scaffold has been re inspected</w:t>
            </w:r>
          </w:p>
          <w:p w14:paraId="716704DC" w14:textId="77777777" w:rsidR="00233B83" w:rsidRDefault="00233B83" w:rsidP="004C3BE4">
            <w:pPr>
              <w:rPr>
                <w:rFonts w:ascii="Arial" w:hAnsi="Arial" w:cs="Arial"/>
              </w:rPr>
            </w:pPr>
          </w:p>
          <w:p w14:paraId="183254E6" w14:textId="77777777" w:rsidR="00233B83" w:rsidRDefault="00233B83" w:rsidP="004C3BE4">
            <w:pPr>
              <w:rPr>
                <w:rFonts w:ascii="Arial" w:hAnsi="Arial" w:cs="Arial"/>
              </w:rPr>
            </w:pPr>
            <w:r>
              <w:rPr>
                <w:rFonts w:ascii="Arial" w:hAnsi="Arial" w:cs="Arial"/>
              </w:rPr>
              <w:t>• Visually check that there is no sign of tampering or interference of sole plates and ladders before use</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FC176" w14:textId="77777777" w:rsidR="00233B83" w:rsidRDefault="00233B83" w:rsidP="004C3BE4">
            <w:pPr>
              <w:rPr>
                <w:rFonts w:ascii="Arial" w:hAnsi="Arial" w:cs="Arial"/>
              </w:rPr>
            </w:pPr>
            <w:r>
              <w:rPr>
                <w:rFonts w:ascii="Arial" w:hAnsi="Arial" w:cs="Arial"/>
              </w:rPr>
              <w:t>Manager to conduct tool box talk on working at heights prior to work commencing</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DB7C3"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FA342"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6F8A3" w14:textId="77777777" w:rsidR="00233B83" w:rsidRPr="004308A3" w:rsidRDefault="00233B83" w:rsidP="004C3BE4">
            <w:pPr>
              <w:rPr>
                <w:rFonts w:ascii="Arial" w:hAnsi="Arial" w:cs="Arial"/>
              </w:rPr>
            </w:pPr>
          </w:p>
        </w:tc>
      </w:tr>
      <w:tr w:rsidR="00233B83" w14:paraId="2D832A88"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F2A65" w14:textId="77777777" w:rsidR="00233B83" w:rsidRDefault="00233B83" w:rsidP="005B11E1">
            <w:pPr>
              <w:rPr>
                <w:rFonts w:ascii="Arial" w:hAnsi="Arial" w:cs="Arial"/>
                <w:b/>
              </w:rPr>
            </w:pPr>
            <w:r>
              <w:rPr>
                <w:rFonts w:ascii="Arial" w:hAnsi="Arial" w:cs="Arial"/>
                <w:b/>
              </w:rPr>
              <w:t>Slips, trips and falls</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A4606" w14:textId="77777777" w:rsidR="00233B83" w:rsidRDefault="00233B83" w:rsidP="004C3BE4">
            <w:pPr>
              <w:rPr>
                <w:rFonts w:ascii="Arial" w:hAnsi="Arial" w:cs="Arial"/>
              </w:rPr>
            </w:pPr>
            <w:r>
              <w:rPr>
                <w:rFonts w:ascii="Arial" w:hAnsi="Arial" w:cs="Arial"/>
              </w:rPr>
              <w:t>Sprains, fractures and tissue damage could be suffered by operatives or public from slipping, tripping or falling over tools, materials, waste or areas of bad ground</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D2C25" w14:textId="77777777" w:rsidR="00233B83" w:rsidRDefault="00233B83" w:rsidP="004C3BE4">
            <w:pPr>
              <w:rPr>
                <w:rFonts w:ascii="Arial" w:hAnsi="Arial" w:cs="Arial"/>
              </w:rPr>
            </w:pPr>
            <w:r>
              <w:rPr>
                <w:rFonts w:ascii="Arial" w:hAnsi="Arial" w:cs="Arial"/>
              </w:rPr>
              <w:t>• Housekeeping to be carried out at regular intervals throughout the working day with surplus materials and waste to be removed as work progresses</w:t>
            </w:r>
          </w:p>
          <w:p w14:paraId="78836AB8" w14:textId="77777777" w:rsidR="00233B83" w:rsidRDefault="00233B83" w:rsidP="004C3BE4">
            <w:pPr>
              <w:rPr>
                <w:rFonts w:ascii="Arial" w:hAnsi="Arial" w:cs="Arial"/>
              </w:rPr>
            </w:pPr>
          </w:p>
          <w:p w14:paraId="64A2089B" w14:textId="77777777" w:rsidR="00233B83" w:rsidRDefault="00233B83" w:rsidP="004C3BE4">
            <w:pPr>
              <w:rPr>
                <w:rFonts w:ascii="Arial" w:hAnsi="Arial" w:cs="Arial"/>
              </w:rPr>
            </w:pPr>
            <w:r>
              <w:rPr>
                <w:rFonts w:ascii="Arial" w:hAnsi="Arial" w:cs="Arial"/>
              </w:rPr>
              <w:t>• Safety boots to be worn by all operatives and site visitors</w:t>
            </w:r>
          </w:p>
          <w:p w14:paraId="37311493" w14:textId="77777777" w:rsidR="00233B83" w:rsidRDefault="00233B83" w:rsidP="004C3BE4">
            <w:pPr>
              <w:rPr>
                <w:rFonts w:ascii="Arial" w:hAnsi="Arial" w:cs="Arial"/>
              </w:rPr>
            </w:pPr>
          </w:p>
          <w:p w14:paraId="70EF2550" w14:textId="77777777" w:rsidR="00233B83" w:rsidRDefault="00233B83" w:rsidP="004C3BE4">
            <w:pPr>
              <w:rPr>
                <w:rFonts w:ascii="Arial" w:hAnsi="Arial" w:cs="Arial"/>
              </w:rPr>
            </w:pPr>
            <w:r>
              <w:rPr>
                <w:rFonts w:ascii="Arial" w:hAnsi="Arial" w:cs="Arial"/>
              </w:rPr>
              <w:t>• Work area to be cordoned off where practicable and site caution signs to be used</w:t>
            </w:r>
          </w:p>
          <w:p w14:paraId="21776D11" w14:textId="77777777" w:rsidR="00233B83" w:rsidRDefault="00233B83" w:rsidP="004C3BE4">
            <w:pPr>
              <w:rPr>
                <w:rFonts w:ascii="Arial" w:hAnsi="Arial" w:cs="Arial"/>
              </w:rPr>
            </w:pPr>
          </w:p>
          <w:p w14:paraId="7D9FFA84" w14:textId="77777777" w:rsidR="00233B83" w:rsidRDefault="00233B83" w:rsidP="004C3BE4">
            <w:pPr>
              <w:rPr>
                <w:rFonts w:ascii="Arial" w:hAnsi="Arial" w:cs="Arial"/>
              </w:rPr>
            </w:pPr>
            <w:r>
              <w:rPr>
                <w:rFonts w:ascii="Arial" w:hAnsi="Arial" w:cs="Arial"/>
              </w:rPr>
              <w:t>• Avoid trailing cables, and ensure materials and tools are not obstructing designated walkways</w:t>
            </w:r>
          </w:p>
          <w:p w14:paraId="7D5A95E2" w14:textId="77777777" w:rsidR="00233B83" w:rsidRDefault="00233B83" w:rsidP="004C3BE4">
            <w:pPr>
              <w:rPr>
                <w:rFonts w:ascii="Arial" w:hAnsi="Arial" w:cs="Arial"/>
              </w:rPr>
            </w:pPr>
          </w:p>
          <w:p w14:paraId="1734E9BA" w14:textId="77777777" w:rsidR="00233B83" w:rsidRDefault="00233B83" w:rsidP="004C3BE4">
            <w:pPr>
              <w:rPr>
                <w:rFonts w:ascii="Arial" w:hAnsi="Arial" w:cs="Arial"/>
              </w:rPr>
            </w:pPr>
            <w:r>
              <w:rPr>
                <w:rFonts w:ascii="Arial" w:hAnsi="Arial" w:cs="Arial"/>
              </w:rPr>
              <w:t>• Use signage for uneven, or wet floor surfaces as well as for change in levels</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A54" w14:textId="77777777" w:rsidR="00233B8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B567A"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579D"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B254F" w14:textId="77777777" w:rsidR="00233B83" w:rsidRPr="004308A3" w:rsidRDefault="00233B83" w:rsidP="004C3BE4">
            <w:pPr>
              <w:rPr>
                <w:rFonts w:ascii="Arial" w:hAnsi="Arial" w:cs="Arial"/>
              </w:rPr>
            </w:pPr>
          </w:p>
        </w:tc>
      </w:tr>
      <w:tr w:rsidR="00233B83" w14:paraId="114EDB35"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6D4A" w14:textId="77777777" w:rsidR="00233B83" w:rsidRDefault="00233B83" w:rsidP="005B11E1">
            <w:pPr>
              <w:rPr>
                <w:rFonts w:ascii="Arial" w:hAnsi="Arial" w:cs="Arial"/>
                <w:b/>
              </w:rPr>
            </w:pPr>
            <w:r>
              <w:rPr>
                <w:rFonts w:ascii="Arial" w:hAnsi="Arial" w:cs="Arial"/>
                <w:b/>
              </w:rPr>
              <w:t>Objects falling from height</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671B" w14:textId="77777777" w:rsidR="00233B83" w:rsidRDefault="00233B83" w:rsidP="004C3BE4">
            <w:pPr>
              <w:rPr>
                <w:rFonts w:ascii="Arial" w:hAnsi="Arial" w:cs="Arial"/>
              </w:rPr>
            </w:pPr>
            <w:r>
              <w:rPr>
                <w:rFonts w:ascii="Arial" w:hAnsi="Arial" w:cs="Arial"/>
              </w:rPr>
              <w:t>Minor or serious injury could occur to a person if objects fall from height</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44BA0" w14:textId="77777777" w:rsidR="00233B83" w:rsidRDefault="00233B83" w:rsidP="004C3BE4">
            <w:pPr>
              <w:rPr>
                <w:rFonts w:ascii="Arial" w:hAnsi="Arial" w:cs="Arial"/>
              </w:rPr>
            </w:pPr>
            <w:r>
              <w:rPr>
                <w:rFonts w:ascii="Arial" w:hAnsi="Arial" w:cs="Arial"/>
              </w:rPr>
              <w:t>• Where possible only store light loads above head height</w:t>
            </w:r>
          </w:p>
          <w:p w14:paraId="0C862AA5" w14:textId="77777777" w:rsidR="00233B83" w:rsidRDefault="00233B83" w:rsidP="004C3BE4">
            <w:pPr>
              <w:rPr>
                <w:rFonts w:ascii="Arial" w:hAnsi="Arial" w:cs="Arial"/>
              </w:rPr>
            </w:pPr>
          </w:p>
          <w:p w14:paraId="121EB68A" w14:textId="77777777" w:rsidR="00233B83" w:rsidRDefault="00233B83" w:rsidP="004C3BE4">
            <w:pPr>
              <w:rPr>
                <w:rFonts w:ascii="Arial" w:hAnsi="Arial" w:cs="Arial"/>
              </w:rPr>
            </w:pPr>
            <w:r>
              <w:rPr>
                <w:rFonts w:ascii="Arial" w:hAnsi="Arial" w:cs="Arial"/>
              </w:rPr>
              <w:t>• Maintain clear access to storage areas</w:t>
            </w:r>
          </w:p>
          <w:p w14:paraId="3F4D8142" w14:textId="77777777" w:rsidR="00233B83" w:rsidRDefault="00233B83" w:rsidP="004C3BE4">
            <w:pPr>
              <w:rPr>
                <w:rFonts w:ascii="Arial" w:hAnsi="Arial" w:cs="Arial"/>
              </w:rPr>
            </w:pPr>
          </w:p>
          <w:p w14:paraId="1B649280" w14:textId="77777777" w:rsidR="00233B83" w:rsidRDefault="00233B83" w:rsidP="004C3BE4">
            <w:pPr>
              <w:rPr>
                <w:rFonts w:ascii="Arial" w:hAnsi="Arial" w:cs="Arial"/>
              </w:rPr>
            </w:pPr>
            <w:r>
              <w:rPr>
                <w:rFonts w:ascii="Arial" w:hAnsi="Arial" w:cs="Arial"/>
              </w:rPr>
              <w:t>• Only use suitable storage systems</w:t>
            </w:r>
          </w:p>
          <w:p w14:paraId="7C5503F3" w14:textId="77777777" w:rsidR="00233B83" w:rsidRDefault="00233B83" w:rsidP="004C3BE4">
            <w:pPr>
              <w:rPr>
                <w:rFonts w:ascii="Arial" w:hAnsi="Arial" w:cs="Arial"/>
              </w:rPr>
            </w:pPr>
          </w:p>
          <w:p w14:paraId="64857E1B" w14:textId="77777777" w:rsidR="00233B83" w:rsidRDefault="00233B83" w:rsidP="004C3BE4">
            <w:pPr>
              <w:rPr>
                <w:rFonts w:ascii="Arial" w:hAnsi="Arial" w:cs="Arial"/>
              </w:rPr>
            </w:pPr>
            <w:r>
              <w:rPr>
                <w:rFonts w:ascii="Arial" w:hAnsi="Arial" w:cs="Arial"/>
              </w:rPr>
              <w:t>• Ensure that items stored above head height are placed in a safe a suitable manner</w:t>
            </w:r>
          </w:p>
          <w:p w14:paraId="7043C353" w14:textId="77777777" w:rsidR="00233B83" w:rsidRDefault="00233B83" w:rsidP="004C3BE4">
            <w:pPr>
              <w:rPr>
                <w:rFonts w:ascii="Arial" w:hAnsi="Arial" w:cs="Arial"/>
              </w:rPr>
            </w:pPr>
          </w:p>
          <w:p w14:paraId="72A9281B" w14:textId="77777777" w:rsidR="00233B83" w:rsidRDefault="00233B83" w:rsidP="004C3BE4">
            <w:pPr>
              <w:rPr>
                <w:rFonts w:ascii="Arial" w:hAnsi="Arial" w:cs="Arial"/>
              </w:rPr>
            </w:pPr>
            <w:r>
              <w:rPr>
                <w:rFonts w:ascii="Arial" w:hAnsi="Arial" w:cs="Arial"/>
              </w:rPr>
              <w:t>• Ensure adequate lighting is available in overhead storage systems</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95CF" w14:textId="77777777" w:rsidR="00233B8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05BC"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CC779"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D666B" w14:textId="77777777" w:rsidR="00233B83" w:rsidRPr="004308A3" w:rsidRDefault="00233B83" w:rsidP="004C3BE4">
            <w:pPr>
              <w:rPr>
                <w:rFonts w:ascii="Arial" w:hAnsi="Arial" w:cs="Arial"/>
              </w:rPr>
            </w:pPr>
          </w:p>
        </w:tc>
      </w:tr>
      <w:tr w:rsidR="00233B83" w14:paraId="558021D5"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4CE9" w14:textId="77777777" w:rsidR="00233B83" w:rsidRDefault="00233B83" w:rsidP="005B11E1">
            <w:pPr>
              <w:rPr>
                <w:rFonts w:ascii="Arial" w:hAnsi="Arial" w:cs="Arial"/>
                <w:b/>
              </w:rPr>
            </w:pPr>
            <w:r>
              <w:rPr>
                <w:rFonts w:ascii="Arial" w:hAnsi="Arial" w:cs="Arial"/>
                <w:b/>
              </w:rPr>
              <w:t>Hazard to hands from general construction work</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F3327" w14:textId="77777777" w:rsidR="00233B83" w:rsidRDefault="00233B83" w:rsidP="004C3BE4">
            <w:pPr>
              <w:rPr>
                <w:rFonts w:ascii="Arial" w:hAnsi="Arial" w:cs="Arial"/>
              </w:rPr>
            </w:pPr>
            <w:r>
              <w:rPr>
                <w:rFonts w:ascii="Arial" w:hAnsi="Arial" w:cs="Arial"/>
              </w:rPr>
              <w:t xml:space="preserve">Operatives can suffer skin disease and damage including dermatitis by prolonged contact with a range of materials </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34F7" w14:textId="77777777" w:rsidR="00233B83" w:rsidRDefault="00233B83" w:rsidP="004C3BE4">
            <w:pPr>
              <w:rPr>
                <w:rFonts w:ascii="Arial" w:hAnsi="Arial" w:cs="Arial"/>
              </w:rPr>
            </w:pPr>
            <w:r>
              <w:rPr>
                <w:rFonts w:ascii="Arial" w:hAnsi="Arial" w:cs="Arial"/>
              </w:rPr>
              <w:t>• A minimum of palm coated gripper gloves to be worn</w:t>
            </w:r>
          </w:p>
          <w:p w14:paraId="180E9A62" w14:textId="77777777" w:rsidR="00233B83" w:rsidRDefault="00233B83" w:rsidP="004C3BE4">
            <w:pPr>
              <w:rPr>
                <w:rFonts w:ascii="Arial" w:hAnsi="Arial" w:cs="Arial"/>
              </w:rPr>
            </w:pPr>
          </w:p>
          <w:p w14:paraId="0345735A" w14:textId="77777777" w:rsidR="00233B83" w:rsidRDefault="00233B83" w:rsidP="004C3BE4">
            <w:pPr>
              <w:rPr>
                <w:rFonts w:ascii="Arial" w:hAnsi="Arial" w:cs="Arial"/>
              </w:rPr>
            </w:pPr>
            <w:r>
              <w:rPr>
                <w:rFonts w:ascii="Arial" w:hAnsi="Arial" w:cs="Arial"/>
              </w:rPr>
              <w:t>• Waterproof gauntlets to be used for prolonged contact with wet works</w:t>
            </w:r>
          </w:p>
          <w:p w14:paraId="1A66FDB1" w14:textId="77777777" w:rsidR="00233B83" w:rsidRDefault="00233B83" w:rsidP="004C3BE4">
            <w:pPr>
              <w:rPr>
                <w:rFonts w:ascii="Arial" w:hAnsi="Arial" w:cs="Arial"/>
              </w:rPr>
            </w:pPr>
          </w:p>
          <w:p w14:paraId="7C1F3967" w14:textId="77777777" w:rsidR="00233B83" w:rsidRDefault="00233B83" w:rsidP="004C3BE4">
            <w:pPr>
              <w:rPr>
                <w:rFonts w:ascii="Arial" w:hAnsi="Arial" w:cs="Arial"/>
              </w:rPr>
            </w:pPr>
            <w:r>
              <w:rPr>
                <w:rFonts w:ascii="Arial" w:hAnsi="Arial" w:cs="Arial"/>
              </w:rPr>
              <w:t>•  Avoid direct contact with skin where possible and rinse off with clean water if contact occurs</w:t>
            </w:r>
          </w:p>
          <w:p w14:paraId="54EA2DE9" w14:textId="77777777" w:rsidR="00233B83" w:rsidRDefault="00233B83" w:rsidP="004C3BE4">
            <w:pPr>
              <w:rPr>
                <w:rFonts w:ascii="Arial" w:hAnsi="Arial" w:cs="Arial"/>
              </w:rPr>
            </w:pPr>
          </w:p>
          <w:p w14:paraId="36F02979" w14:textId="77777777" w:rsidR="00233B83" w:rsidRDefault="00233B83" w:rsidP="004C3BE4">
            <w:pPr>
              <w:rPr>
                <w:rFonts w:ascii="Arial" w:hAnsi="Arial" w:cs="Arial"/>
              </w:rPr>
            </w:pPr>
            <w:r>
              <w:rPr>
                <w:rFonts w:ascii="Arial" w:hAnsi="Arial" w:cs="Arial"/>
              </w:rPr>
              <w:t>• Use of barrier cream encouraged</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DB07" w14:textId="77777777" w:rsidR="00233B83" w:rsidRDefault="00233B83" w:rsidP="004C3BE4">
            <w:pPr>
              <w:rPr>
                <w:rFonts w:ascii="Arial" w:hAnsi="Arial" w:cs="Arial"/>
              </w:rPr>
            </w:pPr>
            <w:r>
              <w:rPr>
                <w:rFonts w:ascii="Arial" w:hAnsi="Arial" w:cs="Arial"/>
              </w:rPr>
              <w:t>Use of gloves to be monitored by supervisor</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6DBE"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CCF77"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FDFF9" w14:textId="77777777" w:rsidR="00233B83" w:rsidRPr="004308A3" w:rsidRDefault="00233B83" w:rsidP="004C3BE4">
            <w:pPr>
              <w:rPr>
                <w:rFonts w:ascii="Arial" w:hAnsi="Arial" w:cs="Arial"/>
              </w:rPr>
            </w:pPr>
          </w:p>
        </w:tc>
      </w:tr>
      <w:tr w:rsidR="00233B83" w14:paraId="798B6203"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C212" w14:textId="77777777" w:rsidR="00233B83" w:rsidRDefault="00233B83" w:rsidP="005B11E1">
            <w:pPr>
              <w:rPr>
                <w:rFonts w:ascii="Arial" w:hAnsi="Arial" w:cs="Arial"/>
                <w:b/>
              </w:rPr>
            </w:pPr>
            <w:r>
              <w:rPr>
                <w:rFonts w:ascii="Arial" w:hAnsi="Arial" w:cs="Arial"/>
                <w:b/>
              </w:rPr>
              <w:t xml:space="preserve">Manual handling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7F045" w14:textId="77777777" w:rsidR="00233B83" w:rsidRDefault="00233B83" w:rsidP="004C3BE4">
            <w:pPr>
              <w:rPr>
                <w:rFonts w:ascii="Arial" w:hAnsi="Arial" w:cs="Arial"/>
              </w:rPr>
            </w:pPr>
            <w:r>
              <w:rPr>
                <w:rFonts w:ascii="Arial" w:hAnsi="Arial" w:cs="Arial"/>
              </w:rPr>
              <w:t>Operatives may receive back and other injuries if correct practices are not adhered to</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0D82" w14:textId="77777777" w:rsidR="00C738CF" w:rsidRDefault="00C738CF" w:rsidP="00C738CF">
            <w:pPr>
              <w:rPr>
                <w:rFonts w:ascii="Arial" w:hAnsi="Arial" w:cs="Arial"/>
                <w:lang w:val="en-US" w:eastAsia="en-US"/>
              </w:rPr>
            </w:pPr>
            <w:r>
              <w:rPr>
                <w:rFonts w:ascii="Arial" w:hAnsi="Arial" w:cs="Arial"/>
                <w:lang w:val="en-US" w:eastAsia="en-US"/>
              </w:rPr>
              <w:t>• Manual handling should be avoided where at all possible, but when required:</w:t>
            </w:r>
          </w:p>
          <w:p w14:paraId="4F3DFF87" w14:textId="77777777" w:rsidR="00C738CF" w:rsidRDefault="00C738CF" w:rsidP="00C738CF">
            <w:pPr>
              <w:rPr>
                <w:rFonts w:ascii="Helvetica" w:hAnsi="Helvetica"/>
                <w:color w:val="323E48"/>
                <w:shd w:val="clear" w:color="auto" w:fill="FFFFFF"/>
                <w:lang w:val="en-US" w:eastAsia="en-US"/>
              </w:rPr>
            </w:pPr>
            <w:r>
              <w:rPr>
                <w:rFonts w:ascii="Arial" w:hAnsi="Arial" w:cs="Arial"/>
                <w:lang w:val="en-US" w:eastAsia="en-US"/>
              </w:rPr>
              <w:t xml:space="preserve">Raising, lowering, and carrying loads is to be carried out using correct posture and techniques and following the </w:t>
            </w:r>
            <w:r>
              <w:rPr>
                <w:rFonts w:ascii="Helvetica" w:hAnsi="Helvetica"/>
                <w:color w:val="323E48"/>
                <w:shd w:val="clear" w:color="auto" w:fill="FFFFFF"/>
                <w:lang w:val="en-US" w:eastAsia="en-US"/>
              </w:rPr>
              <w:t xml:space="preserve">health and safety guidelines for lifting at work. This includes the consideration of how heigh an object is to be lifted and the distance from the torso. </w:t>
            </w:r>
          </w:p>
          <w:p w14:paraId="1880CCF1" w14:textId="77777777" w:rsidR="00C738CF" w:rsidRDefault="00C738CF" w:rsidP="00C738CF">
            <w:pPr>
              <w:ind w:left="1440"/>
              <w:rPr>
                <w:rFonts w:ascii="Helvetica" w:hAnsi="Helvetica"/>
                <w:color w:val="323E48"/>
                <w:shd w:val="clear" w:color="auto" w:fill="FFFFFF"/>
                <w:lang w:val="en-US" w:eastAsia="en-US"/>
              </w:rPr>
            </w:pPr>
          </w:p>
          <w:p w14:paraId="2042E66F" w14:textId="77777777" w:rsidR="00C738CF" w:rsidRDefault="00C738CF" w:rsidP="00C738CF">
            <w:pPr>
              <w:rPr>
                <w:rFonts w:ascii="Helvetica" w:hAnsi="Helvetica"/>
                <w:color w:val="323E48"/>
                <w:shd w:val="clear" w:color="auto" w:fill="FFFFFF"/>
                <w:lang w:val="en-US" w:eastAsia="en-US"/>
              </w:rPr>
            </w:pPr>
            <w:r>
              <w:rPr>
                <w:rFonts w:ascii="Arial" w:hAnsi="Arial" w:cs="Arial"/>
                <w:lang w:val="en-US" w:eastAsia="en-US"/>
              </w:rPr>
              <w:t xml:space="preserve">• </w:t>
            </w:r>
            <w:r>
              <w:rPr>
                <w:rFonts w:ascii="Helvetica" w:hAnsi="Helvetica"/>
                <w:color w:val="323E48"/>
                <w:shd w:val="clear" w:color="auto" w:fill="FFFFFF"/>
                <w:lang w:val="en-US" w:eastAsia="en-US"/>
              </w:rPr>
              <w:t>The recommended maximum safe lifting limits when raising a compact object to waist level and close to the torso is 16kg for women and 25kg for men. However, these are only guidelines, and due to individuals having different capabilities, these figures are largely down to an individual’s choice, provided they have had manual handling training and are competent.</w:t>
            </w:r>
          </w:p>
          <w:p w14:paraId="418F0299" w14:textId="77777777" w:rsidR="00C738CF" w:rsidRDefault="00C738CF" w:rsidP="00C738CF">
            <w:pPr>
              <w:ind w:left="1440"/>
              <w:rPr>
                <w:rFonts w:ascii="Helvetica" w:hAnsi="Helvetica"/>
                <w:color w:val="323E48"/>
                <w:shd w:val="clear" w:color="auto" w:fill="FFFFFF"/>
                <w:lang w:val="en-US" w:eastAsia="en-US"/>
              </w:rPr>
            </w:pPr>
          </w:p>
          <w:p w14:paraId="26636BFE" w14:textId="77777777" w:rsidR="00C738CF" w:rsidRDefault="00C738CF" w:rsidP="00C738CF">
            <w:pPr>
              <w:rPr>
                <w:rFonts w:ascii="Arial" w:hAnsi="Arial" w:cs="Arial"/>
                <w:lang w:val="en-US" w:eastAsia="en-US"/>
              </w:rPr>
            </w:pPr>
            <w:r>
              <w:rPr>
                <w:rFonts w:ascii="Arial" w:hAnsi="Arial" w:cs="Arial"/>
                <w:lang w:val="en-US" w:eastAsia="en-US"/>
              </w:rPr>
              <w:t>• If the load is to be moved check the route is free from obstacles before starting and use mechanical aids such as stack trucks where possible if applicable.</w:t>
            </w:r>
          </w:p>
          <w:p w14:paraId="4F32C2E5" w14:textId="77777777" w:rsidR="00C738CF" w:rsidRDefault="00C738CF" w:rsidP="00C738CF">
            <w:pPr>
              <w:ind w:left="1440"/>
              <w:rPr>
                <w:rFonts w:ascii="Arial" w:hAnsi="Arial" w:cs="Arial"/>
                <w:lang w:val="en-US" w:eastAsia="en-US"/>
              </w:rPr>
            </w:pPr>
          </w:p>
          <w:p w14:paraId="696B99F0" w14:textId="77777777" w:rsidR="00C738CF" w:rsidRDefault="00C738CF" w:rsidP="00C738CF">
            <w:pPr>
              <w:rPr>
                <w:rFonts w:ascii="Arial" w:hAnsi="Arial" w:cs="Arial"/>
                <w:lang w:val="en-US" w:eastAsia="en-US"/>
              </w:rPr>
            </w:pPr>
            <w:r>
              <w:rPr>
                <w:rFonts w:ascii="Arial" w:hAnsi="Arial" w:cs="Arial"/>
                <w:lang w:val="en-US" w:eastAsia="en-US"/>
              </w:rPr>
              <w:t>• A load is classified as double handling if it is of irregular shape, obstructs vision, must be manhandled around staircases or other obstructions or if a person doesn’t feel confident lifting it.</w:t>
            </w:r>
          </w:p>
          <w:p w14:paraId="047273E7" w14:textId="74E2215E" w:rsidR="00233B83" w:rsidRDefault="00233B83" w:rsidP="004C3BE4">
            <w:pPr>
              <w:rPr>
                <w:rFonts w:ascii="Arial" w:hAnsi="Arial" w:cs="Arial"/>
              </w:rPr>
            </w:pP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13E6" w14:textId="77777777" w:rsidR="00233B83" w:rsidRDefault="00233B83" w:rsidP="004C3BE4">
            <w:pPr>
              <w:rPr>
                <w:rFonts w:ascii="Arial" w:hAnsi="Arial" w:cs="Arial"/>
              </w:rPr>
            </w:pPr>
            <w:r>
              <w:rPr>
                <w:rFonts w:ascii="Arial" w:hAnsi="Arial" w:cs="Arial"/>
              </w:rPr>
              <w:t>All operatives and staff to have manual handling training every three years</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9341F"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73BC"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1D167" w14:textId="77777777" w:rsidR="00233B83" w:rsidRPr="004308A3" w:rsidRDefault="00233B83" w:rsidP="004C3BE4">
            <w:pPr>
              <w:rPr>
                <w:rFonts w:ascii="Arial" w:hAnsi="Arial" w:cs="Arial"/>
              </w:rPr>
            </w:pPr>
          </w:p>
        </w:tc>
      </w:tr>
      <w:tr w:rsidR="00233B83" w14:paraId="40319081"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C0832" w14:textId="77777777" w:rsidR="00233B83" w:rsidRDefault="00233B83" w:rsidP="005B11E1">
            <w:pPr>
              <w:rPr>
                <w:rFonts w:ascii="Arial" w:hAnsi="Arial" w:cs="Arial"/>
                <w:b/>
              </w:rPr>
            </w:pPr>
            <w:r>
              <w:rPr>
                <w:rFonts w:ascii="Arial" w:hAnsi="Arial" w:cs="Arial"/>
                <w:b/>
              </w:rPr>
              <w:t xml:space="preserve">Fire / explosion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350C9" w14:textId="77777777" w:rsidR="00233B83" w:rsidRDefault="00233B83" w:rsidP="004C3BE4">
            <w:pPr>
              <w:rPr>
                <w:rFonts w:ascii="Arial" w:hAnsi="Arial" w:cs="Arial"/>
              </w:rPr>
            </w:pPr>
            <w:r>
              <w:rPr>
                <w:rFonts w:ascii="Arial" w:hAnsi="Arial" w:cs="Arial"/>
              </w:rPr>
              <w:t>All operatives in the vicinity could suffer smoke inhalation or burns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F1B24" w14:textId="77777777" w:rsidR="00233B83" w:rsidRDefault="00233B83" w:rsidP="004C3BE4">
            <w:pPr>
              <w:rPr>
                <w:rFonts w:ascii="Arial" w:hAnsi="Arial" w:cs="Arial"/>
              </w:rPr>
            </w:pPr>
            <w:r>
              <w:rPr>
                <w:rFonts w:ascii="Arial" w:hAnsi="Arial" w:cs="Arial"/>
              </w:rPr>
              <w:t>• Suitable fire extinguishers/sand buckets to be kept in welfare room and at various points around site if required</w:t>
            </w:r>
          </w:p>
          <w:p w14:paraId="0791120B" w14:textId="77777777" w:rsidR="00233B83" w:rsidRDefault="00233B83" w:rsidP="004C3BE4">
            <w:pPr>
              <w:rPr>
                <w:rFonts w:ascii="Arial" w:hAnsi="Arial" w:cs="Arial"/>
              </w:rPr>
            </w:pPr>
          </w:p>
          <w:p w14:paraId="636DDAEE" w14:textId="77777777" w:rsidR="00233B83" w:rsidRDefault="00233B83" w:rsidP="004C3BE4">
            <w:pPr>
              <w:rPr>
                <w:rFonts w:ascii="Arial" w:hAnsi="Arial" w:cs="Arial"/>
              </w:rPr>
            </w:pPr>
            <w:r>
              <w:rPr>
                <w:rFonts w:ascii="Arial" w:hAnsi="Arial" w:cs="Arial"/>
              </w:rPr>
              <w:t>• No hot works to be carried out without a permit and sign off</w:t>
            </w:r>
          </w:p>
          <w:p w14:paraId="0874B960" w14:textId="77777777" w:rsidR="00233B83" w:rsidRDefault="00233B83" w:rsidP="004C3BE4">
            <w:pPr>
              <w:rPr>
                <w:rFonts w:ascii="Arial" w:hAnsi="Arial" w:cs="Arial"/>
              </w:rPr>
            </w:pPr>
          </w:p>
          <w:p w14:paraId="00F85459" w14:textId="77777777" w:rsidR="00233B83" w:rsidRDefault="00233B83" w:rsidP="004C3BE4">
            <w:pPr>
              <w:rPr>
                <w:rFonts w:ascii="Arial" w:hAnsi="Arial" w:cs="Arial"/>
              </w:rPr>
            </w:pPr>
            <w:r>
              <w:rPr>
                <w:rFonts w:ascii="Arial" w:hAnsi="Arial" w:cs="Arial"/>
              </w:rPr>
              <w:t>• Fire risk assessment carried out prior to works commencing</w:t>
            </w:r>
          </w:p>
          <w:p w14:paraId="51C87DD9" w14:textId="77777777" w:rsidR="00233B83" w:rsidRDefault="00233B83" w:rsidP="004C3BE4">
            <w:pPr>
              <w:rPr>
                <w:rFonts w:ascii="Arial" w:hAnsi="Arial" w:cs="Arial"/>
              </w:rPr>
            </w:pPr>
          </w:p>
          <w:p w14:paraId="1390CB6C" w14:textId="77777777" w:rsidR="00233B83" w:rsidRDefault="00233B83" w:rsidP="004C3BE4">
            <w:pPr>
              <w:rPr>
                <w:rFonts w:ascii="Arial" w:hAnsi="Arial" w:cs="Arial"/>
              </w:rPr>
            </w:pPr>
            <w:r>
              <w:rPr>
                <w:rFonts w:ascii="Arial" w:hAnsi="Arial" w:cs="Arial"/>
              </w:rPr>
              <w:t>• Escape routes, traffic management plan, muster point and importance of signing in book explained at induction and good housekeeping maintained</w:t>
            </w:r>
          </w:p>
          <w:p w14:paraId="34D8A828" w14:textId="77777777" w:rsidR="00233B83" w:rsidRDefault="00233B83" w:rsidP="004C3BE4">
            <w:pPr>
              <w:rPr>
                <w:rFonts w:ascii="Arial" w:hAnsi="Arial" w:cs="Arial"/>
              </w:rPr>
            </w:pPr>
          </w:p>
          <w:p w14:paraId="76B7C9AA" w14:textId="77777777" w:rsidR="00233B83" w:rsidRDefault="00233B83" w:rsidP="004C3BE4">
            <w:pPr>
              <w:rPr>
                <w:rFonts w:ascii="Arial" w:hAnsi="Arial" w:cs="Arial"/>
              </w:rPr>
            </w:pPr>
            <w:r>
              <w:rPr>
                <w:rFonts w:ascii="Arial" w:hAnsi="Arial" w:cs="Arial"/>
              </w:rPr>
              <w:t>• Use of gas horns to act as fire alarm demonstrated at induction</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7560" w14:textId="77777777" w:rsidR="00233B83" w:rsidRDefault="00233B83" w:rsidP="004C3BE4">
            <w:pPr>
              <w:rPr>
                <w:rFonts w:ascii="Arial" w:hAnsi="Arial" w:cs="Arial"/>
              </w:rPr>
            </w:pPr>
            <w:r>
              <w:rPr>
                <w:rFonts w:ascii="Arial" w:hAnsi="Arial" w:cs="Arial"/>
              </w:rPr>
              <w:t>Supervisor to brief all operatives on first day on emergency arrangements agreed with principal contractor</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385AC"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C7E3"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03657" w14:textId="77777777" w:rsidR="00233B83" w:rsidRPr="004308A3" w:rsidRDefault="00233B83" w:rsidP="004C3BE4">
            <w:pPr>
              <w:rPr>
                <w:rFonts w:ascii="Arial" w:hAnsi="Arial" w:cs="Arial"/>
              </w:rPr>
            </w:pPr>
          </w:p>
        </w:tc>
      </w:tr>
      <w:tr w:rsidR="00233B83" w14:paraId="5587126C"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8A17" w14:textId="77777777" w:rsidR="00233B83" w:rsidRDefault="00233B83" w:rsidP="005B11E1">
            <w:pPr>
              <w:rPr>
                <w:rFonts w:ascii="Arial" w:hAnsi="Arial" w:cs="Arial"/>
                <w:b/>
              </w:rPr>
            </w:pPr>
            <w:r>
              <w:rPr>
                <w:rFonts w:ascii="Arial" w:hAnsi="Arial" w:cs="Arial"/>
                <w:b/>
              </w:rPr>
              <w:t>Welfare / first aid</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7D68" w14:textId="77777777" w:rsidR="00233B83" w:rsidRDefault="00233B83" w:rsidP="004C3BE4">
            <w:pPr>
              <w:rPr>
                <w:rFonts w:ascii="Arial" w:hAnsi="Arial" w:cs="Arial"/>
              </w:rPr>
            </w:pPr>
            <w:r>
              <w:rPr>
                <w:rFonts w:ascii="Arial" w:hAnsi="Arial" w:cs="Arial"/>
              </w:rPr>
              <w:t>Glasses cleaning stations, washing facilities and first aid facilities provide a safer working environment and allow minor cuts and grazes to be dealt with in a hygienic and proper manner</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CB95" w14:textId="77777777" w:rsidR="00233B83" w:rsidRDefault="00233B83" w:rsidP="004C3BE4">
            <w:pPr>
              <w:rPr>
                <w:rFonts w:ascii="Arial" w:hAnsi="Arial" w:cs="Arial"/>
              </w:rPr>
            </w:pPr>
            <w:r>
              <w:rPr>
                <w:rFonts w:ascii="Arial" w:hAnsi="Arial" w:cs="Arial"/>
              </w:rPr>
              <w:t>• Principal contractor to provide on-site facilities including</w:t>
            </w:r>
          </w:p>
          <w:p w14:paraId="3F5CF3F0" w14:textId="77777777" w:rsidR="00233B83" w:rsidRDefault="00233B83" w:rsidP="004C3BE4">
            <w:pPr>
              <w:rPr>
                <w:rFonts w:ascii="Arial" w:hAnsi="Arial" w:cs="Arial"/>
              </w:rPr>
            </w:pPr>
          </w:p>
          <w:p w14:paraId="6C070BBC" w14:textId="77777777" w:rsidR="00233B83" w:rsidRDefault="00233B83" w:rsidP="004C3BE4">
            <w:pPr>
              <w:rPr>
                <w:rFonts w:ascii="Arial" w:hAnsi="Arial" w:cs="Arial"/>
              </w:rPr>
            </w:pPr>
            <w:r>
              <w:rPr>
                <w:rFonts w:ascii="Arial" w:hAnsi="Arial" w:cs="Arial"/>
              </w:rPr>
              <w:t>• Flushing toilet</w:t>
            </w:r>
          </w:p>
          <w:p w14:paraId="655A2B6C" w14:textId="77777777" w:rsidR="00233B83" w:rsidRDefault="00233B83" w:rsidP="004C3BE4">
            <w:pPr>
              <w:rPr>
                <w:rFonts w:ascii="Arial" w:hAnsi="Arial" w:cs="Arial"/>
              </w:rPr>
            </w:pPr>
          </w:p>
          <w:p w14:paraId="4F40BF73" w14:textId="77777777" w:rsidR="00233B83" w:rsidRDefault="00233B83" w:rsidP="004C3BE4">
            <w:pPr>
              <w:rPr>
                <w:rFonts w:ascii="Arial" w:hAnsi="Arial" w:cs="Arial"/>
              </w:rPr>
            </w:pPr>
            <w:r>
              <w:rPr>
                <w:rFonts w:ascii="Arial" w:hAnsi="Arial" w:cs="Arial"/>
              </w:rPr>
              <w:t>• Canteen with kettle, microwave and washing facilities</w:t>
            </w:r>
          </w:p>
          <w:p w14:paraId="01FD8A3B" w14:textId="77777777" w:rsidR="00233B83" w:rsidRDefault="00233B83" w:rsidP="004C3BE4">
            <w:pPr>
              <w:rPr>
                <w:rFonts w:ascii="Arial" w:hAnsi="Arial" w:cs="Arial"/>
              </w:rPr>
            </w:pPr>
          </w:p>
          <w:p w14:paraId="76AC98AD" w14:textId="77777777" w:rsidR="00233B83" w:rsidRDefault="00233B83" w:rsidP="004C3BE4">
            <w:pPr>
              <w:rPr>
                <w:rFonts w:ascii="Arial" w:hAnsi="Arial" w:cs="Arial"/>
              </w:rPr>
            </w:pPr>
            <w:r>
              <w:rPr>
                <w:rFonts w:ascii="Arial" w:hAnsi="Arial" w:cs="Arial"/>
              </w:rPr>
              <w:t>• First-aid equipment</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A1B3C" w14:textId="77777777" w:rsidR="00233B83" w:rsidRDefault="00233B83" w:rsidP="004C3BE4">
            <w:pPr>
              <w:rPr>
                <w:rFonts w:ascii="Arial" w:hAnsi="Arial" w:cs="Arial"/>
              </w:rPr>
            </w:pPr>
            <w:r>
              <w:rPr>
                <w:rFonts w:ascii="Arial" w:hAnsi="Arial" w:cs="Arial"/>
              </w:rPr>
              <w:t>Supervisor to brief operatives on facilities and the maintaining of a clean welfare area</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BD6A"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6593"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789E" w14:textId="77777777" w:rsidR="00233B83" w:rsidRPr="004308A3" w:rsidRDefault="00233B83" w:rsidP="004C3BE4">
            <w:pPr>
              <w:rPr>
                <w:rFonts w:ascii="Arial" w:hAnsi="Arial" w:cs="Arial"/>
              </w:rPr>
            </w:pPr>
          </w:p>
        </w:tc>
      </w:tr>
      <w:tr w:rsidR="00233B83" w14:paraId="39994F7E"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AAEF3" w14:textId="77777777" w:rsidR="00233B83" w:rsidRDefault="00233B83" w:rsidP="005B11E1">
            <w:pPr>
              <w:rPr>
                <w:rFonts w:ascii="Arial" w:hAnsi="Arial" w:cs="Arial"/>
                <w:b/>
              </w:rPr>
            </w:pPr>
            <w:r>
              <w:rPr>
                <w:rFonts w:ascii="Arial" w:hAnsi="Arial" w:cs="Arial"/>
                <w:b/>
              </w:rPr>
              <w:t xml:space="preserve">Noise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66178" w14:textId="77777777" w:rsidR="00233B83" w:rsidRDefault="00233B83" w:rsidP="004C3BE4">
            <w:pPr>
              <w:rPr>
                <w:rFonts w:ascii="Arial" w:hAnsi="Arial" w:cs="Arial"/>
              </w:rPr>
            </w:pPr>
            <w:r>
              <w:rPr>
                <w:rFonts w:ascii="Arial" w:hAnsi="Arial" w:cs="Arial"/>
              </w:rPr>
              <w:t>Operatives and others in the vicinity may suffer temporary or permanent hearing loss from exposure to noise</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ED1E" w14:textId="77777777" w:rsidR="00233B83" w:rsidRDefault="00233B83" w:rsidP="004C3BE4">
            <w:pPr>
              <w:rPr>
                <w:rFonts w:ascii="Arial" w:hAnsi="Arial" w:cs="Arial"/>
              </w:rPr>
            </w:pPr>
            <w:r>
              <w:rPr>
                <w:rFonts w:ascii="Arial" w:hAnsi="Arial" w:cs="Arial"/>
              </w:rPr>
              <w:t>• Consideration of tools noise output when selecting tools and low-noise tools used where possible</w:t>
            </w:r>
          </w:p>
          <w:p w14:paraId="21E67E67" w14:textId="77777777" w:rsidR="00233B83" w:rsidRDefault="00233B83" w:rsidP="004C3BE4">
            <w:pPr>
              <w:rPr>
                <w:rFonts w:ascii="Arial" w:hAnsi="Arial" w:cs="Arial"/>
              </w:rPr>
            </w:pPr>
          </w:p>
          <w:p w14:paraId="228BFB7A" w14:textId="77777777" w:rsidR="00233B83" w:rsidRDefault="00233B83" w:rsidP="004C3BE4">
            <w:pPr>
              <w:rPr>
                <w:rFonts w:ascii="Arial" w:hAnsi="Arial" w:cs="Arial"/>
              </w:rPr>
            </w:pPr>
            <w:r>
              <w:rPr>
                <w:rFonts w:ascii="Arial" w:hAnsi="Arial" w:cs="Arial"/>
              </w:rPr>
              <w:t>• Adequate PPE for noise suppression supplied and used</w:t>
            </w:r>
          </w:p>
          <w:p w14:paraId="6F3B4ACA" w14:textId="77777777" w:rsidR="00233B83" w:rsidRDefault="00233B83" w:rsidP="004C3BE4">
            <w:pPr>
              <w:rPr>
                <w:rFonts w:ascii="Arial" w:hAnsi="Arial" w:cs="Arial"/>
              </w:rPr>
            </w:pPr>
          </w:p>
          <w:p w14:paraId="50B10E8F" w14:textId="77777777" w:rsidR="00233B83" w:rsidRDefault="00233B83" w:rsidP="004C3BE4">
            <w:pPr>
              <w:rPr>
                <w:rFonts w:ascii="Arial" w:hAnsi="Arial" w:cs="Arial"/>
              </w:rPr>
            </w:pPr>
            <w:r>
              <w:rPr>
                <w:rFonts w:ascii="Arial" w:hAnsi="Arial" w:cs="Arial"/>
              </w:rPr>
              <w:t>• Operatives tool box talked on noise exposure at induction</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626F" w14:textId="77777777" w:rsidR="00233B8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180A"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F7B3"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4D1D" w14:textId="77777777" w:rsidR="00233B83" w:rsidRPr="004308A3" w:rsidRDefault="00233B83" w:rsidP="004C3BE4">
            <w:pPr>
              <w:rPr>
                <w:rFonts w:ascii="Arial" w:hAnsi="Arial" w:cs="Arial"/>
              </w:rPr>
            </w:pPr>
          </w:p>
        </w:tc>
      </w:tr>
      <w:tr w:rsidR="00233B83" w14:paraId="3556224B"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B5549" w14:textId="77777777" w:rsidR="00233B83" w:rsidRDefault="00233B83" w:rsidP="005B11E1">
            <w:pPr>
              <w:rPr>
                <w:rFonts w:ascii="Arial" w:hAnsi="Arial" w:cs="Arial"/>
                <w:b/>
              </w:rPr>
            </w:pPr>
            <w:proofErr w:type="gramStart"/>
            <w:r>
              <w:rPr>
                <w:rFonts w:ascii="Arial" w:hAnsi="Arial" w:cs="Arial"/>
                <w:b/>
              </w:rPr>
              <w:t>RSIs  (</w:t>
            </w:r>
            <w:proofErr w:type="gramEnd"/>
            <w:r>
              <w:rPr>
                <w:rFonts w:ascii="Arial" w:hAnsi="Arial" w:cs="Arial"/>
                <w:b/>
              </w:rPr>
              <w:t>Repetitive strain injuries)</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BA6C" w14:textId="77777777" w:rsidR="00233B83" w:rsidRDefault="00233B83" w:rsidP="004C3BE4">
            <w:pPr>
              <w:rPr>
                <w:rFonts w:ascii="Arial" w:hAnsi="Arial" w:cs="Arial"/>
              </w:rPr>
            </w:pPr>
            <w:r>
              <w:rPr>
                <w:rFonts w:ascii="Arial" w:hAnsi="Arial" w:cs="Arial"/>
              </w:rPr>
              <w:t>Any individual who carries out repetitive tasks may experience pain in various joints and muscle groups.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801A" w14:textId="77777777" w:rsidR="00233B83" w:rsidRDefault="00233B83" w:rsidP="004C3BE4">
            <w:pPr>
              <w:rPr>
                <w:rFonts w:ascii="Arial" w:hAnsi="Arial" w:cs="Arial"/>
              </w:rPr>
            </w:pPr>
            <w:r>
              <w:rPr>
                <w:rFonts w:ascii="Arial" w:hAnsi="Arial" w:cs="Arial"/>
              </w:rPr>
              <w:t>• Avoid forceful or repetitive tasks where possible</w:t>
            </w:r>
          </w:p>
          <w:p w14:paraId="60F62822" w14:textId="77777777" w:rsidR="00233B83" w:rsidRDefault="00233B83" w:rsidP="004C3BE4">
            <w:pPr>
              <w:rPr>
                <w:rFonts w:ascii="Arial" w:hAnsi="Arial" w:cs="Arial"/>
              </w:rPr>
            </w:pPr>
          </w:p>
          <w:p w14:paraId="5E6E78A6" w14:textId="77777777" w:rsidR="00233B83" w:rsidRDefault="00233B83" w:rsidP="004C3BE4">
            <w:pPr>
              <w:rPr>
                <w:rFonts w:ascii="Arial" w:hAnsi="Arial" w:cs="Arial"/>
              </w:rPr>
            </w:pPr>
            <w:r>
              <w:rPr>
                <w:rFonts w:ascii="Arial" w:hAnsi="Arial" w:cs="Arial"/>
              </w:rPr>
              <w:t xml:space="preserve">• Ensure work area is set up correctly </w:t>
            </w:r>
          </w:p>
          <w:p w14:paraId="4F176028" w14:textId="77777777" w:rsidR="00233B83" w:rsidRDefault="00233B83" w:rsidP="004C3BE4">
            <w:pPr>
              <w:rPr>
                <w:rFonts w:ascii="Arial" w:hAnsi="Arial" w:cs="Arial"/>
              </w:rPr>
            </w:pPr>
          </w:p>
          <w:p w14:paraId="4ED0AEEE" w14:textId="77777777" w:rsidR="00233B83" w:rsidRDefault="00233B83" w:rsidP="004C3BE4">
            <w:pPr>
              <w:rPr>
                <w:rFonts w:ascii="Arial" w:hAnsi="Arial" w:cs="Arial"/>
              </w:rPr>
            </w:pPr>
            <w:r>
              <w:rPr>
                <w:rFonts w:ascii="Arial" w:hAnsi="Arial" w:cs="Arial"/>
              </w:rPr>
              <w:t>• Avoid arching back or squatting for long periods</w:t>
            </w:r>
          </w:p>
          <w:p w14:paraId="36D3B67B" w14:textId="77777777" w:rsidR="00233B83" w:rsidRDefault="00233B83" w:rsidP="004C3BE4">
            <w:pPr>
              <w:rPr>
                <w:rFonts w:ascii="Arial" w:hAnsi="Arial" w:cs="Arial"/>
              </w:rPr>
            </w:pPr>
          </w:p>
          <w:p w14:paraId="730C543D" w14:textId="77777777" w:rsidR="00233B83" w:rsidRDefault="00233B83" w:rsidP="004C3BE4">
            <w:pPr>
              <w:rPr>
                <w:rFonts w:ascii="Arial" w:hAnsi="Arial" w:cs="Arial"/>
              </w:rPr>
            </w:pPr>
            <w:r>
              <w:rPr>
                <w:rFonts w:ascii="Arial" w:hAnsi="Arial" w:cs="Arial"/>
              </w:rPr>
              <w:t>• Avoid stretching and over reaching</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893E8" w14:textId="77777777" w:rsidR="00233B8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0CE9"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3A7B"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379D8" w14:textId="77777777" w:rsidR="00233B83" w:rsidRPr="004308A3" w:rsidRDefault="00233B83" w:rsidP="004C3BE4">
            <w:pPr>
              <w:rPr>
                <w:rFonts w:ascii="Arial" w:hAnsi="Arial" w:cs="Arial"/>
              </w:rPr>
            </w:pPr>
          </w:p>
        </w:tc>
      </w:tr>
      <w:tr w:rsidR="00233B83" w14:paraId="750CEF22"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E7462" w14:textId="77777777" w:rsidR="00233B83" w:rsidRDefault="00233B83" w:rsidP="005B11E1">
            <w:pPr>
              <w:rPr>
                <w:rFonts w:ascii="Arial" w:hAnsi="Arial" w:cs="Arial"/>
                <w:b/>
              </w:rPr>
            </w:pPr>
            <w:r>
              <w:rPr>
                <w:rFonts w:ascii="Arial" w:hAnsi="Arial" w:cs="Arial"/>
                <w:b/>
              </w:rPr>
              <w:t xml:space="preserve">Power tools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A4F9" w14:textId="77777777" w:rsidR="00233B83" w:rsidRDefault="00233B83" w:rsidP="004C3BE4">
            <w:pPr>
              <w:rPr>
                <w:rFonts w:ascii="Arial" w:hAnsi="Arial" w:cs="Arial"/>
              </w:rPr>
            </w:pPr>
            <w:r>
              <w:rPr>
                <w:rFonts w:ascii="Arial" w:hAnsi="Arial" w:cs="Arial"/>
              </w:rPr>
              <w:t>A range of minor, major and possibly fatal injuries can be sustained from moving parts of tools and the substances they are working with</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CC856" w14:textId="77777777" w:rsidR="00233B83" w:rsidRDefault="00233B83" w:rsidP="004C3BE4">
            <w:pPr>
              <w:rPr>
                <w:rFonts w:ascii="Arial" w:hAnsi="Arial" w:cs="Arial"/>
              </w:rPr>
            </w:pPr>
            <w:r>
              <w:rPr>
                <w:rFonts w:ascii="Arial" w:hAnsi="Arial" w:cs="Arial"/>
              </w:rPr>
              <w:t>• Tools to be visually inspected prior to use and have current PAT certification</w:t>
            </w:r>
          </w:p>
          <w:p w14:paraId="42EE69F4" w14:textId="77777777" w:rsidR="00233B83" w:rsidRDefault="00233B83" w:rsidP="004C3BE4">
            <w:pPr>
              <w:rPr>
                <w:rFonts w:ascii="Arial" w:hAnsi="Arial" w:cs="Arial"/>
              </w:rPr>
            </w:pPr>
          </w:p>
          <w:p w14:paraId="4F637FE5" w14:textId="77777777" w:rsidR="00233B83" w:rsidRDefault="00233B83" w:rsidP="004C3BE4">
            <w:pPr>
              <w:rPr>
                <w:rFonts w:ascii="Arial" w:hAnsi="Arial" w:cs="Arial"/>
              </w:rPr>
            </w:pPr>
            <w:r>
              <w:rPr>
                <w:rFonts w:ascii="Arial" w:hAnsi="Arial" w:cs="Arial"/>
              </w:rPr>
              <w:t>• Correct drill bits, saw blades, grinder discs etc… to be used for the job and to be in good condition</w:t>
            </w:r>
          </w:p>
          <w:p w14:paraId="372E4E42" w14:textId="77777777" w:rsidR="00233B83" w:rsidRDefault="00233B83" w:rsidP="004C3BE4">
            <w:pPr>
              <w:rPr>
                <w:rFonts w:ascii="Arial" w:hAnsi="Arial" w:cs="Arial"/>
              </w:rPr>
            </w:pPr>
          </w:p>
          <w:p w14:paraId="067CFA32" w14:textId="77777777" w:rsidR="00233B83" w:rsidRDefault="00233B83" w:rsidP="004C3BE4">
            <w:pPr>
              <w:rPr>
                <w:rFonts w:ascii="Arial" w:hAnsi="Arial" w:cs="Arial"/>
              </w:rPr>
            </w:pPr>
            <w:r>
              <w:rPr>
                <w:rFonts w:ascii="Arial" w:hAnsi="Arial" w:cs="Arial"/>
              </w:rPr>
              <w:t xml:space="preserve">• No working tool to be forced. </w:t>
            </w:r>
            <w:proofErr w:type="gramStart"/>
            <w:r>
              <w:rPr>
                <w:rFonts w:ascii="Arial" w:hAnsi="Arial" w:cs="Arial"/>
              </w:rPr>
              <w:t>i.e.</w:t>
            </w:r>
            <w:proofErr w:type="gramEnd"/>
            <w:r>
              <w:rPr>
                <w:rFonts w:ascii="Arial" w:hAnsi="Arial" w:cs="Arial"/>
              </w:rPr>
              <w:t xml:space="preserve"> if excessive pressure has to be applied to get a tool to work, the situation has to be reassessed</w:t>
            </w:r>
          </w:p>
          <w:p w14:paraId="0396F6D5" w14:textId="77777777" w:rsidR="00233B83" w:rsidRDefault="00233B83" w:rsidP="004C3BE4">
            <w:pPr>
              <w:rPr>
                <w:rFonts w:ascii="Arial" w:hAnsi="Arial" w:cs="Arial"/>
              </w:rPr>
            </w:pPr>
          </w:p>
          <w:p w14:paraId="5187F25D" w14:textId="77777777" w:rsidR="00233B83" w:rsidRDefault="00233B83" w:rsidP="004C3BE4">
            <w:pPr>
              <w:rPr>
                <w:rFonts w:ascii="Arial" w:hAnsi="Arial" w:cs="Arial"/>
              </w:rPr>
            </w:pPr>
            <w:r>
              <w:rPr>
                <w:rFonts w:ascii="Arial" w:hAnsi="Arial" w:cs="Arial"/>
              </w:rPr>
              <w:t>• Correct guards and PPE to be use to prevent impact or cut damage to eyes, face and body.</w:t>
            </w:r>
          </w:p>
          <w:p w14:paraId="6769C155" w14:textId="77777777" w:rsidR="00233B83" w:rsidRDefault="00233B83" w:rsidP="004C3BE4">
            <w:pPr>
              <w:rPr>
                <w:rFonts w:ascii="Arial" w:hAnsi="Arial" w:cs="Arial"/>
              </w:rPr>
            </w:pPr>
          </w:p>
          <w:p w14:paraId="5F2ADB21" w14:textId="77777777" w:rsidR="00233B83" w:rsidRDefault="00233B83" w:rsidP="004C3BE4">
            <w:pPr>
              <w:rPr>
                <w:rFonts w:ascii="Arial" w:hAnsi="Arial" w:cs="Arial"/>
              </w:rPr>
            </w:pPr>
            <w:r>
              <w:rPr>
                <w:rFonts w:ascii="Arial" w:hAnsi="Arial" w:cs="Arial"/>
              </w:rPr>
              <w:t>• Consideration of clothing, hair and jewel should be made to ensure that nothing can get caught in moving parts</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677E" w14:textId="77777777" w:rsidR="00233B8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2D5"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48DA"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A9402" w14:textId="77777777" w:rsidR="00233B83" w:rsidRPr="004308A3" w:rsidRDefault="00233B83" w:rsidP="004C3BE4">
            <w:pPr>
              <w:rPr>
                <w:rFonts w:ascii="Arial" w:hAnsi="Arial" w:cs="Arial"/>
              </w:rPr>
            </w:pPr>
          </w:p>
        </w:tc>
      </w:tr>
      <w:tr w:rsidR="00233B83" w14:paraId="641C0120" w14:textId="77777777" w:rsidTr="002C72C7">
        <w:tc>
          <w:tcPr>
            <w:tcW w:w="1561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EE676" w14:textId="77777777" w:rsidR="00233B83" w:rsidRPr="004308A3" w:rsidRDefault="00233B83" w:rsidP="004C3BE4">
            <w:pPr>
              <w:rPr>
                <w:rFonts w:ascii="Arial" w:hAnsi="Arial" w:cs="Arial"/>
              </w:rPr>
            </w:pPr>
            <w:r>
              <w:rPr>
                <w:rFonts w:ascii="Arial" w:hAnsi="Arial" w:cs="Arial"/>
                <w:b/>
              </w:rPr>
              <w:t>Substance Risks</w:t>
            </w:r>
          </w:p>
        </w:tc>
      </w:tr>
      <w:tr w:rsidR="00233B83" w14:paraId="7E483E7A"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14AC" w14:textId="77777777" w:rsidR="00233B83" w:rsidRDefault="00233B83" w:rsidP="005B11E1">
            <w:pPr>
              <w:rPr>
                <w:rFonts w:ascii="Arial" w:hAnsi="Arial" w:cs="Arial"/>
                <w:b/>
              </w:rPr>
            </w:pPr>
            <w:r>
              <w:rPr>
                <w:rFonts w:ascii="Arial" w:hAnsi="Arial" w:cs="Arial"/>
                <w:b/>
              </w:rPr>
              <w:t>Brick dust</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9E17B" w14:textId="77777777" w:rsidR="00233B83" w:rsidRDefault="00233B83" w:rsidP="004C3BE4">
            <w:pPr>
              <w:rPr>
                <w:rFonts w:ascii="Arial" w:hAnsi="Arial" w:cs="Arial"/>
              </w:rPr>
            </w:pPr>
            <w:r>
              <w:rPr>
                <w:rFonts w:ascii="Arial" w:hAnsi="Arial" w:cs="Arial"/>
              </w:rPr>
              <w:t xml:space="preserve">Irritating to respiratory system and skin </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BDABD" w14:textId="77777777" w:rsidR="00233B83" w:rsidRDefault="00233B83" w:rsidP="004C3BE4">
            <w:pPr>
              <w:rPr>
                <w:rFonts w:ascii="Arial" w:hAnsi="Arial" w:cs="Arial"/>
              </w:rPr>
            </w:pPr>
            <w:r>
              <w:rPr>
                <w:rFonts w:ascii="Arial" w:hAnsi="Arial" w:cs="Arial"/>
              </w:rPr>
              <w:t>• Correct respiratory and eye PPE for the task and gripper gloves</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6132" w14:textId="77777777" w:rsidR="00233B8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4A185"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52370"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5B67" w14:textId="77777777" w:rsidR="00233B83" w:rsidRPr="004308A3" w:rsidRDefault="00233B83" w:rsidP="004C3BE4">
            <w:pPr>
              <w:rPr>
                <w:rFonts w:ascii="Arial" w:hAnsi="Arial" w:cs="Arial"/>
              </w:rPr>
            </w:pPr>
          </w:p>
        </w:tc>
      </w:tr>
      <w:tr w:rsidR="00233B83" w14:paraId="6D033542" w14:textId="77777777" w:rsidTr="00233B83">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DA23" w14:textId="77777777" w:rsidR="00233B83" w:rsidRDefault="00233B83" w:rsidP="005B11E1">
            <w:pPr>
              <w:rPr>
                <w:rFonts w:ascii="Arial" w:hAnsi="Arial" w:cs="Arial"/>
                <w:b/>
              </w:rPr>
            </w:pPr>
            <w:r>
              <w:rPr>
                <w:rFonts w:ascii="Arial" w:hAnsi="Arial" w:cs="Arial"/>
                <w:b/>
              </w:rPr>
              <w:t>Silicone sealant</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A4874" w14:textId="77777777" w:rsidR="00233B83" w:rsidRDefault="00233B83" w:rsidP="004C3BE4">
            <w:pPr>
              <w:rPr>
                <w:rFonts w:ascii="Arial" w:hAnsi="Arial" w:cs="Arial"/>
              </w:rPr>
            </w:pPr>
            <w:r>
              <w:rPr>
                <w:rFonts w:ascii="Arial" w:hAnsi="Arial" w:cs="Arial"/>
              </w:rPr>
              <w:t>May cause skin, eye and respiratory irritation</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A7EE1" w14:textId="77777777" w:rsidR="00233B83" w:rsidRDefault="00233B83" w:rsidP="004C3BE4">
            <w:pPr>
              <w:rPr>
                <w:rFonts w:ascii="Arial" w:hAnsi="Arial" w:cs="Arial"/>
              </w:rPr>
            </w:pPr>
            <w:r>
              <w:rPr>
                <w:rFonts w:ascii="Arial" w:hAnsi="Arial" w:cs="Arial"/>
              </w:rPr>
              <w:t>• Follow manufacturer’s instructions and use guidance set out in COSHH Assessment</w:t>
            </w:r>
          </w:p>
          <w:p w14:paraId="2292576E" w14:textId="77777777" w:rsidR="00233B83" w:rsidRDefault="00233B83" w:rsidP="004C3BE4">
            <w:pPr>
              <w:rPr>
                <w:rFonts w:ascii="Arial" w:hAnsi="Arial" w:cs="Arial"/>
              </w:rPr>
            </w:pPr>
          </w:p>
          <w:p w14:paraId="6330DAB2" w14:textId="77777777" w:rsidR="00233B83" w:rsidRDefault="00233B83" w:rsidP="004C3BE4">
            <w:pPr>
              <w:rPr>
                <w:rFonts w:ascii="Arial" w:hAnsi="Arial" w:cs="Arial"/>
              </w:rPr>
            </w:pPr>
            <w:r>
              <w:rPr>
                <w:rFonts w:ascii="Arial" w:hAnsi="Arial" w:cs="Arial"/>
              </w:rPr>
              <w:t>.</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2C04B" w14:textId="77777777" w:rsidR="00233B8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7F115" w14:textId="77777777" w:rsidR="00233B83" w:rsidRPr="004308A3" w:rsidRDefault="00233B83" w:rsidP="004C3BE4">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ABCA" w14:textId="77777777" w:rsidR="00233B83" w:rsidRPr="004308A3" w:rsidRDefault="00233B83" w:rsidP="004C3BE4">
            <w:pPr>
              <w:rPr>
                <w:rFonts w:ascii="Arial" w:hAnsi="Arial" w:cs="Arial"/>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33348" w14:textId="77777777" w:rsidR="00233B83" w:rsidRPr="004308A3" w:rsidRDefault="00233B83" w:rsidP="004C3BE4">
            <w:pPr>
              <w:rPr>
                <w:rFonts w:ascii="Arial" w:hAnsi="Arial" w:cs="Arial"/>
              </w:rPr>
            </w:pPr>
          </w:p>
        </w:tc>
      </w:tr>
    </w:tbl>
    <w:p w14:paraId="2F1F1898" w14:textId="77777777" w:rsidR="00312DC3" w:rsidRDefault="00312DC3"/>
    <w:p w14:paraId="56FF3D2F" w14:textId="77777777" w:rsidR="00D7494A" w:rsidRDefault="00D7494A"/>
    <w:p w14:paraId="18DB163C" w14:textId="77777777" w:rsidR="00D7494A" w:rsidRDefault="00D749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5133"/>
        <w:gridCol w:w="5129"/>
      </w:tblGrid>
      <w:tr w:rsidR="00D7494A" w:rsidRPr="008F1E0D" w14:paraId="435891CD" w14:textId="77777777" w:rsidTr="00D10E1E">
        <w:tc>
          <w:tcPr>
            <w:tcW w:w="5204" w:type="dxa"/>
            <w:tcBorders>
              <w:top w:val="dotted" w:sz="4" w:space="0" w:color="auto"/>
              <w:left w:val="nil"/>
              <w:bottom w:val="dotted" w:sz="4" w:space="0" w:color="auto"/>
              <w:right w:val="dotted" w:sz="4" w:space="0" w:color="auto"/>
            </w:tcBorders>
            <w:shd w:val="clear" w:color="auto" w:fill="auto"/>
          </w:tcPr>
          <w:p w14:paraId="27F0AD54" w14:textId="77777777" w:rsidR="00D7494A" w:rsidRPr="004D4FC1" w:rsidRDefault="00D7494A" w:rsidP="00D10E1E">
            <w:pPr>
              <w:rPr>
                <w:rFonts w:ascii="Arial" w:hAnsi="Arial" w:cs="Arial"/>
                <w:b/>
              </w:rPr>
            </w:pPr>
            <w:r w:rsidRPr="004D4FC1">
              <w:rPr>
                <w:rFonts w:ascii="Arial" w:hAnsi="Arial" w:cs="Arial"/>
                <w:b/>
              </w:rPr>
              <w:t>Document author:</w:t>
            </w:r>
          </w:p>
          <w:p w14:paraId="57362577" w14:textId="77777777" w:rsidR="00D7494A" w:rsidRPr="00B20418" w:rsidRDefault="00D7494A" w:rsidP="00D10E1E">
            <w:pPr>
              <w:rPr>
                <w:rFonts w:ascii="Arial" w:hAnsi="Arial" w:cs="Arial"/>
                <w:b/>
              </w:rPr>
            </w:pPr>
          </w:p>
          <w:p w14:paraId="534817AD" w14:textId="436712F4" w:rsidR="00D7494A" w:rsidRPr="004D4FC1" w:rsidRDefault="009329F8" w:rsidP="00D10E1E">
            <w:pPr>
              <w:rPr>
                <w:rFonts w:ascii="Arial" w:hAnsi="Arial" w:cs="Arial"/>
                <w:b/>
              </w:rPr>
            </w:pPr>
            <w:r>
              <w:rPr>
                <w:rFonts w:ascii="Arial" w:hAnsi="Arial" w:cs="Arial"/>
                <w:b/>
                <w:color w:val="FF0000"/>
              </w:rPr>
              <w:t>JACK DANIELS</w:t>
            </w:r>
          </w:p>
        </w:tc>
        <w:tc>
          <w:tcPr>
            <w:tcW w:w="5205" w:type="dxa"/>
            <w:tcBorders>
              <w:top w:val="dotted" w:sz="4" w:space="0" w:color="auto"/>
              <w:left w:val="dotted" w:sz="4" w:space="0" w:color="auto"/>
              <w:bottom w:val="dotted" w:sz="4" w:space="0" w:color="auto"/>
              <w:right w:val="dotted" w:sz="4" w:space="0" w:color="auto"/>
            </w:tcBorders>
            <w:shd w:val="clear" w:color="auto" w:fill="auto"/>
          </w:tcPr>
          <w:p w14:paraId="0FC132B3" w14:textId="77777777" w:rsidR="00D7494A" w:rsidRPr="004D4FC1" w:rsidRDefault="00D7494A" w:rsidP="00D10E1E">
            <w:pPr>
              <w:rPr>
                <w:rFonts w:ascii="Arial" w:hAnsi="Arial" w:cs="Arial"/>
                <w:b/>
              </w:rPr>
            </w:pPr>
            <w:r w:rsidRPr="004D4FC1">
              <w:rPr>
                <w:rFonts w:ascii="Arial" w:hAnsi="Arial" w:cs="Arial"/>
                <w:b/>
              </w:rPr>
              <w:t>Signed:</w:t>
            </w:r>
          </w:p>
          <w:p w14:paraId="01C2B142" w14:textId="77777777" w:rsidR="00D7494A" w:rsidRPr="004D4FC1" w:rsidRDefault="00D7494A" w:rsidP="00D10E1E">
            <w:pPr>
              <w:rPr>
                <w:rFonts w:ascii="Arial" w:hAnsi="Arial" w:cs="Arial"/>
                <w:b/>
              </w:rPr>
            </w:pPr>
          </w:p>
          <w:p w14:paraId="2516D53E" w14:textId="77777777" w:rsidR="00D7494A" w:rsidRPr="004D4FC1" w:rsidRDefault="00D7494A" w:rsidP="00FE1239">
            <w:pPr>
              <w:rPr>
                <w:rFonts w:ascii="Arial" w:hAnsi="Arial" w:cs="Arial"/>
                <w:b/>
              </w:rPr>
            </w:pPr>
          </w:p>
        </w:tc>
        <w:tc>
          <w:tcPr>
            <w:tcW w:w="5205" w:type="dxa"/>
            <w:tcBorders>
              <w:top w:val="dotted" w:sz="4" w:space="0" w:color="auto"/>
              <w:left w:val="dotted" w:sz="4" w:space="0" w:color="auto"/>
              <w:bottom w:val="dotted" w:sz="4" w:space="0" w:color="auto"/>
              <w:right w:val="nil"/>
            </w:tcBorders>
            <w:shd w:val="clear" w:color="auto" w:fill="auto"/>
          </w:tcPr>
          <w:p w14:paraId="77FF8211" w14:textId="77777777" w:rsidR="00D7494A" w:rsidRPr="004D4FC1" w:rsidRDefault="00D7494A" w:rsidP="00D10E1E">
            <w:pPr>
              <w:rPr>
                <w:rFonts w:ascii="Arial" w:hAnsi="Arial" w:cs="Arial"/>
                <w:b/>
              </w:rPr>
            </w:pPr>
            <w:r w:rsidRPr="004D4FC1">
              <w:rPr>
                <w:rFonts w:ascii="Arial" w:hAnsi="Arial" w:cs="Arial"/>
                <w:b/>
              </w:rPr>
              <w:t>Date:</w:t>
            </w:r>
          </w:p>
          <w:p w14:paraId="202DAF27" w14:textId="77777777" w:rsidR="00D7494A" w:rsidRPr="004D4FC1" w:rsidRDefault="00D7494A" w:rsidP="00D10E1E">
            <w:pPr>
              <w:rPr>
                <w:rFonts w:ascii="Arial" w:hAnsi="Arial" w:cs="Arial"/>
                <w:b/>
              </w:rPr>
            </w:pPr>
          </w:p>
          <w:p w14:paraId="13A53114" w14:textId="16AD00A1" w:rsidR="00D7494A" w:rsidRPr="004D4FC1" w:rsidRDefault="009329F8" w:rsidP="00D10E1E">
            <w:pPr>
              <w:rPr>
                <w:rFonts w:ascii="Arial" w:hAnsi="Arial" w:cs="Arial"/>
                <w:b/>
              </w:rPr>
            </w:pPr>
            <w:r>
              <w:rPr>
                <w:rFonts w:ascii="Arial" w:hAnsi="Arial" w:cs="Arial"/>
                <w:b/>
                <w:color w:val="FF0000"/>
              </w:rPr>
              <w:t>2/2/22</w:t>
            </w:r>
          </w:p>
        </w:tc>
      </w:tr>
    </w:tbl>
    <w:p w14:paraId="37DE2E87" w14:textId="77777777" w:rsidR="00D7494A" w:rsidRDefault="00D7494A"/>
    <w:sectPr w:rsidR="00D7494A">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CC7E" w14:textId="77777777" w:rsidR="00E10332" w:rsidRDefault="00E10332">
      <w:r>
        <w:separator/>
      </w:r>
    </w:p>
  </w:endnote>
  <w:endnote w:type="continuationSeparator" w:id="0">
    <w:p w14:paraId="31AFBB44" w14:textId="77777777" w:rsidR="00E10332" w:rsidRDefault="00E1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altName w:val="Calibri"/>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15F8" w14:textId="77777777" w:rsidR="0015183A" w:rsidRDefault="00151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rPr>
      <w:id w:val="-985399980"/>
      <w:docPartObj>
        <w:docPartGallery w:val="Page Numbers (Bottom of Page)"/>
        <w:docPartUnique/>
      </w:docPartObj>
    </w:sdtPr>
    <w:sdtContent>
      <w:sdt>
        <w:sdtPr>
          <w:rPr>
            <w:color w:val="A6A6A6" w:themeColor="background1" w:themeShade="A6"/>
          </w:rPr>
          <w:id w:val="98381352"/>
          <w:docPartObj>
            <w:docPartGallery w:val="Page Numbers (Top of Page)"/>
            <w:docPartUnique/>
          </w:docPartObj>
        </w:sdtPr>
        <w:sdtContent>
          <w:p w14:paraId="396BEB0C" w14:textId="77777777" w:rsidR="0015183A" w:rsidRPr="0015183A" w:rsidRDefault="0015183A">
            <w:pPr>
              <w:pStyle w:val="Footer"/>
              <w:rPr>
                <w:color w:val="A6A6A6" w:themeColor="background1" w:themeShade="A6"/>
              </w:rPr>
            </w:pPr>
            <w:r w:rsidRPr="0015183A">
              <w:rPr>
                <w:color w:val="A6A6A6" w:themeColor="background1" w:themeShade="A6"/>
              </w:rPr>
              <w:t xml:space="preserve">Page </w:t>
            </w:r>
            <w:r w:rsidRPr="0015183A">
              <w:rPr>
                <w:b/>
                <w:bCs/>
                <w:color w:val="A6A6A6" w:themeColor="background1" w:themeShade="A6"/>
              </w:rPr>
              <w:fldChar w:fldCharType="begin"/>
            </w:r>
            <w:r w:rsidRPr="0015183A">
              <w:rPr>
                <w:b/>
                <w:bCs/>
                <w:color w:val="A6A6A6" w:themeColor="background1" w:themeShade="A6"/>
              </w:rPr>
              <w:instrText xml:space="preserve"> PAGE </w:instrText>
            </w:r>
            <w:r w:rsidRPr="0015183A">
              <w:rPr>
                <w:b/>
                <w:bCs/>
                <w:color w:val="A6A6A6" w:themeColor="background1" w:themeShade="A6"/>
              </w:rPr>
              <w:fldChar w:fldCharType="separate"/>
            </w:r>
            <w:r w:rsidR="00233B83">
              <w:rPr>
                <w:b/>
                <w:bCs/>
                <w:noProof/>
                <w:color w:val="A6A6A6" w:themeColor="background1" w:themeShade="A6"/>
              </w:rPr>
              <w:t>1</w:t>
            </w:r>
            <w:r w:rsidRPr="0015183A">
              <w:rPr>
                <w:b/>
                <w:bCs/>
                <w:color w:val="A6A6A6" w:themeColor="background1" w:themeShade="A6"/>
              </w:rPr>
              <w:fldChar w:fldCharType="end"/>
            </w:r>
            <w:r w:rsidRPr="0015183A">
              <w:rPr>
                <w:color w:val="A6A6A6" w:themeColor="background1" w:themeShade="A6"/>
              </w:rPr>
              <w:t xml:space="preserve"> of </w:t>
            </w:r>
            <w:r w:rsidRPr="0015183A">
              <w:rPr>
                <w:b/>
                <w:bCs/>
                <w:color w:val="A6A6A6" w:themeColor="background1" w:themeShade="A6"/>
              </w:rPr>
              <w:fldChar w:fldCharType="begin"/>
            </w:r>
            <w:r w:rsidRPr="0015183A">
              <w:rPr>
                <w:b/>
                <w:bCs/>
                <w:color w:val="A6A6A6" w:themeColor="background1" w:themeShade="A6"/>
              </w:rPr>
              <w:instrText xml:space="preserve"> NUMPAGES  </w:instrText>
            </w:r>
            <w:r w:rsidRPr="0015183A">
              <w:rPr>
                <w:b/>
                <w:bCs/>
                <w:color w:val="A6A6A6" w:themeColor="background1" w:themeShade="A6"/>
              </w:rPr>
              <w:fldChar w:fldCharType="separate"/>
            </w:r>
            <w:r w:rsidR="00233B83">
              <w:rPr>
                <w:b/>
                <w:bCs/>
                <w:noProof/>
                <w:color w:val="A6A6A6" w:themeColor="background1" w:themeShade="A6"/>
              </w:rPr>
              <w:t>3</w:t>
            </w:r>
            <w:r w:rsidRPr="0015183A">
              <w:rPr>
                <w:b/>
                <w:bCs/>
                <w:color w:val="A6A6A6" w:themeColor="background1" w:themeShade="A6"/>
              </w:rPr>
              <w:fldChar w:fldCharType="end"/>
            </w:r>
            <w:r>
              <w:rPr>
                <w:b/>
                <w:bCs/>
                <w:color w:val="A6A6A6" w:themeColor="background1" w:themeShade="A6"/>
              </w:rPr>
              <w:t xml:space="preserve">                                                                                                 HSEDocs.com</w:t>
            </w:r>
          </w:p>
        </w:sdtContent>
      </w:sdt>
    </w:sdtContent>
  </w:sdt>
  <w:p w14:paraId="7C24EF8A" w14:textId="77777777" w:rsidR="00D15ADB" w:rsidRDefault="00D15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5A96" w14:textId="77777777" w:rsidR="0015183A" w:rsidRDefault="00151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4F64" w14:textId="77777777" w:rsidR="00E10332" w:rsidRDefault="00E10332">
      <w:r>
        <w:rPr>
          <w:color w:val="000000"/>
        </w:rPr>
        <w:separator/>
      </w:r>
    </w:p>
  </w:footnote>
  <w:footnote w:type="continuationSeparator" w:id="0">
    <w:p w14:paraId="03362BC6" w14:textId="77777777" w:rsidR="00E10332" w:rsidRDefault="00E1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74A8" w14:textId="77777777" w:rsidR="0015183A" w:rsidRDefault="00151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48A8" w14:textId="77777777" w:rsidR="0015183A" w:rsidRDefault="00151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BE98" w14:textId="77777777" w:rsidR="0015183A" w:rsidRDefault="00151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5F4B"/>
    <w:multiLevelType w:val="multilevel"/>
    <w:tmpl w:val="3044E5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7A3FFA"/>
    <w:multiLevelType w:val="hybridMultilevel"/>
    <w:tmpl w:val="5072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4A42F3"/>
    <w:multiLevelType w:val="hybridMultilevel"/>
    <w:tmpl w:val="59D6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B36AF"/>
    <w:multiLevelType w:val="hybridMultilevel"/>
    <w:tmpl w:val="47842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233B8E"/>
    <w:multiLevelType w:val="hybridMultilevel"/>
    <w:tmpl w:val="5382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196090">
    <w:abstractNumId w:val="0"/>
  </w:num>
  <w:num w:numId="2" w16cid:durableId="102262773">
    <w:abstractNumId w:val="4"/>
  </w:num>
  <w:num w:numId="3" w16cid:durableId="1073310270">
    <w:abstractNumId w:val="2"/>
  </w:num>
  <w:num w:numId="4" w16cid:durableId="770584291">
    <w:abstractNumId w:val="3"/>
  </w:num>
  <w:num w:numId="5" w16cid:durableId="214272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C3"/>
    <w:rsid w:val="000178F3"/>
    <w:rsid w:val="0003058C"/>
    <w:rsid w:val="0003523F"/>
    <w:rsid w:val="000875CF"/>
    <w:rsid w:val="00097104"/>
    <w:rsid w:val="00113AE1"/>
    <w:rsid w:val="00115766"/>
    <w:rsid w:val="0014674C"/>
    <w:rsid w:val="0015183A"/>
    <w:rsid w:val="00173529"/>
    <w:rsid w:val="001D57FB"/>
    <w:rsid w:val="001E31C2"/>
    <w:rsid w:val="001E7F73"/>
    <w:rsid w:val="0021203E"/>
    <w:rsid w:val="00227BDF"/>
    <w:rsid w:val="00233B83"/>
    <w:rsid w:val="00245B9C"/>
    <w:rsid w:val="002974EA"/>
    <w:rsid w:val="002A6E78"/>
    <w:rsid w:val="002B3B3E"/>
    <w:rsid w:val="00305002"/>
    <w:rsid w:val="00312DC3"/>
    <w:rsid w:val="003215E1"/>
    <w:rsid w:val="003616E5"/>
    <w:rsid w:val="00364352"/>
    <w:rsid w:val="00377FC5"/>
    <w:rsid w:val="0038194B"/>
    <w:rsid w:val="003A49DB"/>
    <w:rsid w:val="003D592F"/>
    <w:rsid w:val="003F12A2"/>
    <w:rsid w:val="0041342C"/>
    <w:rsid w:val="004203E7"/>
    <w:rsid w:val="004308A3"/>
    <w:rsid w:val="00464743"/>
    <w:rsid w:val="004C3BE4"/>
    <w:rsid w:val="004E5E11"/>
    <w:rsid w:val="004E6A59"/>
    <w:rsid w:val="004E7EC8"/>
    <w:rsid w:val="004F5C75"/>
    <w:rsid w:val="00512792"/>
    <w:rsid w:val="00547807"/>
    <w:rsid w:val="00552B9C"/>
    <w:rsid w:val="0058569B"/>
    <w:rsid w:val="005B11E1"/>
    <w:rsid w:val="005C6354"/>
    <w:rsid w:val="005E7551"/>
    <w:rsid w:val="00613B0F"/>
    <w:rsid w:val="006362E9"/>
    <w:rsid w:val="006634A2"/>
    <w:rsid w:val="00693AF2"/>
    <w:rsid w:val="006C160B"/>
    <w:rsid w:val="006E2BB4"/>
    <w:rsid w:val="006F1291"/>
    <w:rsid w:val="00720D32"/>
    <w:rsid w:val="00733FF5"/>
    <w:rsid w:val="007B68ED"/>
    <w:rsid w:val="007E1278"/>
    <w:rsid w:val="007F170F"/>
    <w:rsid w:val="0087391A"/>
    <w:rsid w:val="008D3EFB"/>
    <w:rsid w:val="00911AE7"/>
    <w:rsid w:val="009329F8"/>
    <w:rsid w:val="00966E34"/>
    <w:rsid w:val="00971CC1"/>
    <w:rsid w:val="009869E7"/>
    <w:rsid w:val="00990036"/>
    <w:rsid w:val="00A061A6"/>
    <w:rsid w:val="00A14221"/>
    <w:rsid w:val="00A178B0"/>
    <w:rsid w:val="00A30C20"/>
    <w:rsid w:val="00A323A2"/>
    <w:rsid w:val="00A42AC0"/>
    <w:rsid w:val="00A91A99"/>
    <w:rsid w:val="00AA031E"/>
    <w:rsid w:val="00AC0D11"/>
    <w:rsid w:val="00AD27B5"/>
    <w:rsid w:val="00AF7922"/>
    <w:rsid w:val="00B20418"/>
    <w:rsid w:val="00B6393C"/>
    <w:rsid w:val="00B656D6"/>
    <w:rsid w:val="00B73CA3"/>
    <w:rsid w:val="00BD19E9"/>
    <w:rsid w:val="00BE624E"/>
    <w:rsid w:val="00BF5BA5"/>
    <w:rsid w:val="00C25598"/>
    <w:rsid w:val="00C27D22"/>
    <w:rsid w:val="00C621D1"/>
    <w:rsid w:val="00C67ADD"/>
    <w:rsid w:val="00C738CF"/>
    <w:rsid w:val="00CB34F6"/>
    <w:rsid w:val="00CD334A"/>
    <w:rsid w:val="00CD4757"/>
    <w:rsid w:val="00D10E1E"/>
    <w:rsid w:val="00D15ADB"/>
    <w:rsid w:val="00D36061"/>
    <w:rsid w:val="00D61FAF"/>
    <w:rsid w:val="00D7494A"/>
    <w:rsid w:val="00D84216"/>
    <w:rsid w:val="00E10332"/>
    <w:rsid w:val="00E20AAD"/>
    <w:rsid w:val="00E25DF8"/>
    <w:rsid w:val="00EA4473"/>
    <w:rsid w:val="00EB6089"/>
    <w:rsid w:val="00EB7B33"/>
    <w:rsid w:val="00ED5638"/>
    <w:rsid w:val="00EF4326"/>
    <w:rsid w:val="00EF65E1"/>
    <w:rsid w:val="00F66401"/>
    <w:rsid w:val="00F93976"/>
    <w:rsid w:val="00FC56DD"/>
    <w:rsid w:val="00FE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6615"/>
  <w15:docId w15:val="{A043E813-118C-4B21-BDDF-933BB3CD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D7494A"/>
    <w:pPr>
      <w:keepNext/>
      <w:tabs>
        <w:tab w:val="center" w:pos="567"/>
      </w:tabs>
      <w:suppressAutoHyphens w:val="0"/>
      <w:autoSpaceDN/>
      <w:ind w:left="567"/>
      <w:jc w:val="center"/>
      <w:textAlignment w:val="auto"/>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customStyle="1" w:styleId="Heading1Char">
    <w:name w:val="Heading 1 Char"/>
    <w:link w:val="Heading1"/>
    <w:rsid w:val="00D7494A"/>
    <w:rPr>
      <w:rFonts w:ascii="Times New Roman" w:eastAsia="Times New Roman" w:hAnsi="Times New Roman"/>
      <w:sz w:val="24"/>
      <w:lang w:eastAsia="en-US"/>
    </w:rPr>
  </w:style>
  <w:style w:type="paragraph" w:styleId="Header">
    <w:name w:val="header"/>
    <w:basedOn w:val="Normal"/>
    <w:link w:val="HeaderChar"/>
    <w:uiPriority w:val="99"/>
    <w:unhideWhenUsed/>
    <w:rsid w:val="00D15ADB"/>
    <w:pPr>
      <w:tabs>
        <w:tab w:val="center" w:pos="4513"/>
        <w:tab w:val="right" w:pos="9026"/>
      </w:tabs>
    </w:pPr>
  </w:style>
  <w:style w:type="character" w:customStyle="1" w:styleId="HeaderChar">
    <w:name w:val="Header Char"/>
    <w:link w:val="Header"/>
    <w:uiPriority w:val="99"/>
    <w:rsid w:val="00D15ADB"/>
    <w:rPr>
      <w:rFonts w:ascii="Times New Roman" w:eastAsia="Times New Roman" w:hAnsi="Times New Roman"/>
      <w:sz w:val="24"/>
      <w:szCs w:val="24"/>
    </w:rPr>
  </w:style>
  <w:style w:type="paragraph" w:styleId="Footer">
    <w:name w:val="footer"/>
    <w:basedOn w:val="Normal"/>
    <w:link w:val="FooterChar"/>
    <w:uiPriority w:val="99"/>
    <w:unhideWhenUsed/>
    <w:rsid w:val="00D15ADB"/>
    <w:pPr>
      <w:tabs>
        <w:tab w:val="center" w:pos="4513"/>
        <w:tab w:val="right" w:pos="9026"/>
      </w:tabs>
    </w:pPr>
  </w:style>
  <w:style w:type="character" w:customStyle="1" w:styleId="FooterChar">
    <w:name w:val="Footer Char"/>
    <w:link w:val="Footer"/>
    <w:uiPriority w:val="99"/>
    <w:rsid w:val="00D15AD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6774">
      <w:bodyDiv w:val="1"/>
      <w:marLeft w:val="0"/>
      <w:marRight w:val="0"/>
      <w:marTop w:val="0"/>
      <w:marBottom w:val="0"/>
      <w:divBdr>
        <w:top w:val="none" w:sz="0" w:space="0" w:color="auto"/>
        <w:left w:val="none" w:sz="0" w:space="0" w:color="auto"/>
        <w:bottom w:val="none" w:sz="0" w:space="0" w:color="auto"/>
        <w:right w:val="none" w:sz="0" w:space="0" w:color="auto"/>
      </w:divBdr>
    </w:div>
    <w:div w:id="31420912">
      <w:bodyDiv w:val="1"/>
      <w:marLeft w:val="0"/>
      <w:marRight w:val="0"/>
      <w:marTop w:val="0"/>
      <w:marBottom w:val="0"/>
      <w:divBdr>
        <w:top w:val="none" w:sz="0" w:space="0" w:color="auto"/>
        <w:left w:val="none" w:sz="0" w:space="0" w:color="auto"/>
        <w:bottom w:val="none" w:sz="0" w:space="0" w:color="auto"/>
        <w:right w:val="none" w:sz="0" w:space="0" w:color="auto"/>
      </w:divBdr>
    </w:div>
    <w:div w:id="31730857">
      <w:bodyDiv w:val="1"/>
      <w:marLeft w:val="0"/>
      <w:marRight w:val="0"/>
      <w:marTop w:val="0"/>
      <w:marBottom w:val="0"/>
      <w:divBdr>
        <w:top w:val="none" w:sz="0" w:space="0" w:color="auto"/>
        <w:left w:val="none" w:sz="0" w:space="0" w:color="auto"/>
        <w:bottom w:val="none" w:sz="0" w:space="0" w:color="auto"/>
        <w:right w:val="none" w:sz="0" w:space="0" w:color="auto"/>
      </w:divBdr>
    </w:div>
    <w:div w:id="37053548">
      <w:bodyDiv w:val="1"/>
      <w:marLeft w:val="0"/>
      <w:marRight w:val="0"/>
      <w:marTop w:val="0"/>
      <w:marBottom w:val="0"/>
      <w:divBdr>
        <w:top w:val="none" w:sz="0" w:space="0" w:color="auto"/>
        <w:left w:val="none" w:sz="0" w:space="0" w:color="auto"/>
        <w:bottom w:val="none" w:sz="0" w:space="0" w:color="auto"/>
        <w:right w:val="none" w:sz="0" w:space="0" w:color="auto"/>
      </w:divBdr>
    </w:div>
    <w:div w:id="41055366">
      <w:bodyDiv w:val="1"/>
      <w:marLeft w:val="0"/>
      <w:marRight w:val="0"/>
      <w:marTop w:val="0"/>
      <w:marBottom w:val="0"/>
      <w:divBdr>
        <w:top w:val="none" w:sz="0" w:space="0" w:color="auto"/>
        <w:left w:val="none" w:sz="0" w:space="0" w:color="auto"/>
        <w:bottom w:val="none" w:sz="0" w:space="0" w:color="auto"/>
        <w:right w:val="none" w:sz="0" w:space="0" w:color="auto"/>
      </w:divBdr>
    </w:div>
    <w:div w:id="47580199">
      <w:bodyDiv w:val="1"/>
      <w:marLeft w:val="0"/>
      <w:marRight w:val="0"/>
      <w:marTop w:val="0"/>
      <w:marBottom w:val="0"/>
      <w:divBdr>
        <w:top w:val="none" w:sz="0" w:space="0" w:color="auto"/>
        <w:left w:val="none" w:sz="0" w:space="0" w:color="auto"/>
        <w:bottom w:val="none" w:sz="0" w:space="0" w:color="auto"/>
        <w:right w:val="none" w:sz="0" w:space="0" w:color="auto"/>
      </w:divBdr>
    </w:div>
    <w:div w:id="83847868">
      <w:bodyDiv w:val="1"/>
      <w:marLeft w:val="0"/>
      <w:marRight w:val="0"/>
      <w:marTop w:val="0"/>
      <w:marBottom w:val="0"/>
      <w:divBdr>
        <w:top w:val="none" w:sz="0" w:space="0" w:color="auto"/>
        <w:left w:val="none" w:sz="0" w:space="0" w:color="auto"/>
        <w:bottom w:val="none" w:sz="0" w:space="0" w:color="auto"/>
        <w:right w:val="none" w:sz="0" w:space="0" w:color="auto"/>
      </w:divBdr>
    </w:div>
    <w:div w:id="85267403">
      <w:bodyDiv w:val="1"/>
      <w:marLeft w:val="0"/>
      <w:marRight w:val="0"/>
      <w:marTop w:val="0"/>
      <w:marBottom w:val="0"/>
      <w:divBdr>
        <w:top w:val="none" w:sz="0" w:space="0" w:color="auto"/>
        <w:left w:val="none" w:sz="0" w:space="0" w:color="auto"/>
        <w:bottom w:val="none" w:sz="0" w:space="0" w:color="auto"/>
        <w:right w:val="none" w:sz="0" w:space="0" w:color="auto"/>
      </w:divBdr>
    </w:div>
    <w:div w:id="93983324">
      <w:bodyDiv w:val="1"/>
      <w:marLeft w:val="0"/>
      <w:marRight w:val="0"/>
      <w:marTop w:val="0"/>
      <w:marBottom w:val="0"/>
      <w:divBdr>
        <w:top w:val="none" w:sz="0" w:space="0" w:color="auto"/>
        <w:left w:val="none" w:sz="0" w:space="0" w:color="auto"/>
        <w:bottom w:val="none" w:sz="0" w:space="0" w:color="auto"/>
        <w:right w:val="none" w:sz="0" w:space="0" w:color="auto"/>
      </w:divBdr>
    </w:div>
    <w:div w:id="94598407">
      <w:bodyDiv w:val="1"/>
      <w:marLeft w:val="0"/>
      <w:marRight w:val="0"/>
      <w:marTop w:val="0"/>
      <w:marBottom w:val="0"/>
      <w:divBdr>
        <w:top w:val="none" w:sz="0" w:space="0" w:color="auto"/>
        <w:left w:val="none" w:sz="0" w:space="0" w:color="auto"/>
        <w:bottom w:val="none" w:sz="0" w:space="0" w:color="auto"/>
        <w:right w:val="none" w:sz="0" w:space="0" w:color="auto"/>
      </w:divBdr>
    </w:div>
    <w:div w:id="129136987">
      <w:bodyDiv w:val="1"/>
      <w:marLeft w:val="0"/>
      <w:marRight w:val="0"/>
      <w:marTop w:val="0"/>
      <w:marBottom w:val="0"/>
      <w:divBdr>
        <w:top w:val="none" w:sz="0" w:space="0" w:color="auto"/>
        <w:left w:val="none" w:sz="0" w:space="0" w:color="auto"/>
        <w:bottom w:val="none" w:sz="0" w:space="0" w:color="auto"/>
        <w:right w:val="none" w:sz="0" w:space="0" w:color="auto"/>
      </w:divBdr>
    </w:div>
    <w:div w:id="129982759">
      <w:bodyDiv w:val="1"/>
      <w:marLeft w:val="0"/>
      <w:marRight w:val="0"/>
      <w:marTop w:val="0"/>
      <w:marBottom w:val="0"/>
      <w:divBdr>
        <w:top w:val="none" w:sz="0" w:space="0" w:color="auto"/>
        <w:left w:val="none" w:sz="0" w:space="0" w:color="auto"/>
        <w:bottom w:val="none" w:sz="0" w:space="0" w:color="auto"/>
        <w:right w:val="none" w:sz="0" w:space="0" w:color="auto"/>
      </w:divBdr>
    </w:div>
    <w:div w:id="130904158">
      <w:bodyDiv w:val="1"/>
      <w:marLeft w:val="0"/>
      <w:marRight w:val="0"/>
      <w:marTop w:val="0"/>
      <w:marBottom w:val="0"/>
      <w:divBdr>
        <w:top w:val="none" w:sz="0" w:space="0" w:color="auto"/>
        <w:left w:val="none" w:sz="0" w:space="0" w:color="auto"/>
        <w:bottom w:val="none" w:sz="0" w:space="0" w:color="auto"/>
        <w:right w:val="none" w:sz="0" w:space="0" w:color="auto"/>
      </w:divBdr>
    </w:div>
    <w:div w:id="150948340">
      <w:bodyDiv w:val="1"/>
      <w:marLeft w:val="0"/>
      <w:marRight w:val="0"/>
      <w:marTop w:val="0"/>
      <w:marBottom w:val="0"/>
      <w:divBdr>
        <w:top w:val="none" w:sz="0" w:space="0" w:color="auto"/>
        <w:left w:val="none" w:sz="0" w:space="0" w:color="auto"/>
        <w:bottom w:val="none" w:sz="0" w:space="0" w:color="auto"/>
        <w:right w:val="none" w:sz="0" w:space="0" w:color="auto"/>
      </w:divBdr>
    </w:div>
    <w:div w:id="154614936">
      <w:bodyDiv w:val="1"/>
      <w:marLeft w:val="0"/>
      <w:marRight w:val="0"/>
      <w:marTop w:val="0"/>
      <w:marBottom w:val="0"/>
      <w:divBdr>
        <w:top w:val="none" w:sz="0" w:space="0" w:color="auto"/>
        <w:left w:val="none" w:sz="0" w:space="0" w:color="auto"/>
        <w:bottom w:val="none" w:sz="0" w:space="0" w:color="auto"/>
        <w:right w:val="none" w:sz="0" w:space="0" w:color="auto"/>
      </w:divBdr>
    </w:div>
    <w:div w:id="167720866">
      <w:bodyDiv w:val="1"/>
      <w:marLeft w:val="0"/>
      <w:marRight w:val="0"/>
      <w:marTop w:val="0"/>
      <w:marBottom w:val="0"/>
      <w:divBdr>
        <w:top w:val="none" w:sz="0" w:space="0" w:color="auto"/>
        <w:left w:val="none" w:sz="0" w:space="0" w:color="auto"/>
        <w:bottom w:val="none" w:sz="0" w:space="0" w:color="auto"/>
        <w:right w:val="none" w:sz="0" w:space="0" w:color="auto"/>
      </w:divBdr>
    </w:div>
    <w:div w:id="189028780">
      <w:bodyDiv w:val="1"/>
      <w:marLeft w:val="0"/>
      <w:marRight w:val="0"/>
      <w:marTop w:val="0"/>
      <w:marBottom w:val="0"/>
      <w:divBdr>
        <w:top w:val="none" w:sz="0" w:space="0" w:color="auto"/>
        <w:left w:val="none" w:sz="0" w:space="0" w:color="auto"/>
        <w:bottom w:val="none" w:sz="0" w:space="0" w:color="auto"/>
        <w:right w:val="none" w:sz="0" w:space="0" w:color="auto"/>
      </w:divBdr>
    </w:div>
    <w:div w:id="192965439">
      <w:bodyDiv w:val="1"/>
      <w:marLeft w:val="0"/>
      <w:marRight w:val="0"/>
      <w:marTop w:val="0"/>
      <w:marBottom w:val="0"/>
      <w:divBdr>
        <w:top w:val="none" w:sz="0" w:space="0" w:color="auto"/>
        <w:left w:val="none" w:sz="0" w:space="0" w:color="auto"/>
        <w:bottom w:val="none" w:sz="0" w:space="0" w:color="auto"/>
        <w:right w:val="none" w:sz="0" w:space="0" w:color="auto"/>
      </w:divBdr>
    </w:div>
    <w:div w:id="209920012">
      <w:bodyDiv w:val="1"/>
      <w:marLeft w:val="0"/>
      <w:marRight w:val="0"/>
      <w:marTop w:val="0"/>
      <w:marBottom w:val="0"/>
      <w:divBdr>
        <w:top w:val="none" w:sz="0" w:space="0" w:color="auto"/>
        <w:left w:val="none" w:sz="0" w:space="0" w:color="auto"/>
        <w:bottom w:val="none" w:sz="0" w:space="0" w:color="auto"/>
        <w:right w:val="none" w:sz="0" w:space="0" w:color="auto"/>
      </w:divBdr>
    </w:div>
    <w:div w:id="224991102">
      <w:bodyDiv w:val="1"/>
      <w:marLeft w:val="0"/>
      <w:marRight w:val="0"/>
      <w:marTop w:val="0"/>
      <w:marBottom w:val="0"/>
      <w:divBdr>
        <w:top w:val="none" w:sz="0" w:space="0" w:color="auto"/>
        <w:left w:val="none" w:sz="0" w:space="0" w:color="auto"/>
        <w:bottom w:val="none" w:sz="0" w:space="0" w:color="auto"/>
        <w:right w:val="none" w:sz="0" w:space="0" w:color="auto"/>
      </w:divBdr>
    </w:div>
    <w:div w:id="228394268">
      <w:bodyDiv w:val="1"/>
      <w:marLeft w:val="0"/>
      <w:marRight w:val="0"/>
      <w:marTop w:val="0"/>
      <w:marBottom w:val="0"/>
      <w:divBdr>
        <w:top w:val="none" w:sz="0" w:space="0" w:color="auto"/>
        <w:left w:val="none" w:sz="0" w:space="0" w:color="auto"/>
        <w:bottom w:val="none" w:sz="0" w:space="0" w:color="auto"/>
        <w:right w:val="none" w:sz="0" w:space="0" w:color="auto"/>
      </w:divBdr>
    </w:div>
    <w:div w:id="233131525">
      <w:bodyDiv w:val="1"/>
      <w:marLeft w:val="0"/>
      <w:marRight w:val="0"/>
      <w:marTop w:val="0"/>
      <w:marBottom w:val="0"/>
      <w:divBdr>
        <w:top w:val="none" w:sz="0" w:space="0" w:color="auto"/>
        <w:left w:val="none" w:sz="0" w:space="0" w:color="auto"/>
        <w:bottom w:val="none" w:sz="0" w:space="0" w:color="auto"/>
        <w:right w:val="none" w:sz="0" w:space="0" w:color="auto"/>
      </w:divBdr>
    </w:div>
    <w:div w:id="240799641">
      <w:bodyDiv w:val="1"/>
      <w:marLeft w:val="0"/>
      <w:marRight w:val="0"/>
      <w:marTop w:val="0"/>
      <w:marBottom w:val="0"/>
      <w:divBdr>
        <w:top w:val="none" w:sz="0" w:space="0" w:color="auto"/>
        <w:left w:val="none" w:sz="0" w:space="0" w:color="auto"/>
        <w:bottom w:val="none" w:sz="0" w:space="0" w:color="auto"/>
        <w:right w:val="none" w:sz="0" w:space="0" w:color="auto"/>
      </w:divBdr>
    </w:div>
    <w:div w:id="253439448">
      <w:bodyDiv w:val="1"/>
      <w:marLeft w:val="0"/>
      <w:marRight w:val="0"/>
      <w:marTop w:val="0"/>
      <w:marBottom w:val="0"/>
      <w:divBdr>
        <w:top w:val="none" w:sz="0" w:space="0" w:color="auto"/>
        <w:left w:val="none" w:sz="0" w:space="0" w:color="auto"/>
        <w:bottom w:val="none" w:sz="0" w:space="0" w:color="auto"/>
        <w:right w:val="none" w:sz="0" w:space="0" w:color="auto"/>
      </w:divBdr>
    </w:div>
    <w:div w:id="265120095">
      <w:bodyDiv w:val="1"/>
      <w:marLeft w:val="0"/>
      <w:marRight w:val="0"/>
      <w:marTop w:val="0"/>
      <w:marBottom w:val="0"/>
      <w:divBdr>
        <w:top w:val="none" w:sz="0" w:space="0" w:color="auto"/>
        <w:left w:val="none" w:sz="0" w:space="0" w:color="auto"/>
        <w:bottom w:val="none" w:sz="0" w:space="0" w:color="auto"/>
        <w:right w:val="none" w:sz="0" w:space="0" w:color="auto"/>
      </w:divBdr>
    </w:div>
    <w:div w:id="271666455">
      <w:bodyDiv w:val="1"/>
      <w:marLeft w:val="0"/>
      <w:marRight w:val="0"/>
      <w:marTop w:val="0"/>
      <w:marBottom w:val="0"/>
      <w:divBdr>
        <w:top w:val="none" w:sz="0" w:space="0" w:color="auto"/>
        <w:left w:val="none" w:sz="0" w:space="0" w:color="auto"/>
        <w:bottom w:val="none" w:sz="0" w:space="0" w:color="auto"/>
        <w:right w:val="none" w:sz="0" w:space="0" w:color="auto"/>
      </w:divBdr>
    </w:div>
    <w:div w:id="301080066">
      <w:bodyDiv w:val="1"/>
      <w:marLeft w:val="0"/>
      <w:marRight w:val="0"/>
      <w:marTop w:val="0"/>
      <w:marBottom w:val="0"/>
      <w:divBdr>
        <w:top w:val="none" w:sz="0" w:space="0" w:color="auto"/>
        <w:left w:val="none" w:sz="0" w:space="0" w:color="auto"/>
        <w:bottom w:val="none" w:sz="0" w:space="0" w:color="auto"/>
        <w:right w:val="none" w:sz="0" w:space="0" w:color="auto"/>
      </w:divBdr>
    </w:div>
    <w:div w:id="301353943">
      <w:bodyDiv w:val="1"/>
      <w:marLeft w:val="0"/>
      <w:marRight w:val="0"/>
      <w:marTop w:val="0"/>
      <w:marBottom w:val="0"/>
      <w:divBdr>
        <w:top w:val="none" w:sz="0" w:space="0" w:color="auto"/>
        <w:left w:val="none" w:sz="0" w:space="0" w:color="auto"/>
        <w:bottom w:val="none" w:sz="0" w:space="0" w:color="auto"/>
        <w:right w:val="none" w:sz="0" w:space="0" w:color="auto"/>
      </w:divBdr>
    </w:div>
    <w:div w:id="323243251">
      <w:bodyDiv w:val="1"/>
      <w:marLeft w:val="0"/>
      <w:marRight w:val="0"/>
      <w:marTop w:val="0"/>
      <w:marBottom w:val="0"/>
      <w:divBdr>
        <w:top w:val="none" w:sz="0" w:space="0" w:color="auto"/>
        <w:left w:val="none" w:sz="0" w:space="0" w:color="auto"/>
        <w:bottom w:val="none" w:sz="0" w:space="0" w:color="auto"/>
        <w:right w:val="none" w:sz="0" w:space="0" w:color="auto"/>
      </w:divBdr>
    </w:div>
    <w:div w:id="334113307">
      <w:bodyDiv w:val="1"/>
      <w:marLeft w:val="0"/>
      <w:marRight w:val="0"/>
      <w:marTop w:val="0"/>
      <w:marBottom w:val="0"/>
      <w:divBdr>
        <w:top w:val="none" w:sz="0" w:space="0" w:color="auto"/>
        <w:left w:val="none" w:sz="0" w:space="0" w:color="auto"/>
        <w:bottom w:val="none" w:sz="0" w:space="0" w:color="auto"/>
        <w:right w:val="none" w:sz="0" w:space="0" w:color="auto"/>
      </w:divBdr>
    </w:div>
    <w:div w:id="349839972">
      <w:bodyDiv w:val="1"/>
      <w:marLeft w:val="0"/>
      <w:marRight w:val="0"/>
      <w:marTop w:val="0"/>
      <w:marBottom w:val="0"/>
      <w:divBdr>
        <w:top w:val="none" w:sz="0" w:space="0" w:color="auto"/>
        <w:left w:val="none" w:sz="0" w:space="0" w:color="auto"/>
        <w:bottom w:val="none" w:sz="0" w:space="0" w:color="auto"/>
        <w:right w:val="none" w:sz="0" w:space="0" w:color="auto"/>
      </w:divBdr>
    </w:div>
    <w:div w:id="372778005">
      <w:bodyDiv w:val="1"/>
      <w:marLeft w:val="0"/>
      <w:marRight w:val="0"/>
      <w:marTop w:val="0"/>
      <w:marBottom w:val="0"/>
      <w:divBdr>
        <w:top w:val="none" w:sz="0" w:space="0" w:color="auto"/>
        <w:left w:val="none" w:sz="0" w:space="0" w:color="auto"/>
        <w:bottom w:val="none" w:sz="0" w:space="0" w:color="auto"/>
        <w:right w:val="none" w:sz="0" w:space="0" w:color="auto"/>
      </w:divBdr>
    </w:div>
    <w:div w:id="378164422">
      <w:bodyDiv w:val="1"/>
      <w:marLeft w:val="0"/>
      <w:marRight w:val="0"/>
      <w:marTop w:val="0"/>
      <w:marBottom w:val="0"/>
      <w:divBdr>
        <w:top w:val="none" w:sz="0" w:space="0" w:color="auto"/>
        <w:left w:val="none" w:sz="0" w:space="0" w:color="auto"/>
        <w:bottom w:val="none" w:sz="0" w:space="0" w:color="auto"/>
        <w:right w:val="none" w:sz="0" w:space="0" w:color="auto"/>
      </w:divBdr>
    </w:div>
    <w:div w:id="384330984">
      <w:bodyDiv w:val="1"/>
      <w:marLeft w:val="0"/>
      <w:marRight w:val="0"/>
      <w:marTop w:val="0"/>
      <w:marBottom w:val="0"/>
      <w:divBdr>
        <w:top w:val="none" w:sz="0" w:space="0" w:color="auto"/>
        <w:left w:val="none" w:sz="0" w:space="0" w:color="auto"/>
        <w:bottom w:val="none" w:sz="0" w:space="0" w:color="auto"/>
        <w:right w:val="none" w:sz="0" w:space="0" w:color="auto"/>
      </w:divBdr>
    </w:div>
    <w:div w:id="385834768">
      <w:bodyDiv w:val="1"/>
      <w:marLeft w:val="0"/>
      <w:marRight w:val="0"/>
      <w:marTop w:val="0"/>
      <w:marBottom w:val="0"/>
      <w:divBdr>
        <w:top w:val="none" w:sz="0" w:space="0" w:color="auto"/>
        <w:left w:val="none" w:sz="0" w:space="0" w:color="auto"/>
        <w:bottom w:val="none" w:sz="0" w:space="0" w:color="auto"/>
        <w:right w:val="none" w:sz="0" w:space="0" w:color="auto"/>
      </w:divBdr>
    </w:div>
    <w:div w:id="396981590">
      <w:bodyDiv w:val="1"/>
      <w:marLeft w:val="0"/>
      <w:marRight w:val="0"/>
      <w:marTop w:val="0"/>
      <w:marBottom w:val="0"/>
      <w:divBdr>
        <w:top w:val="none" w:sz="0" w:space="0" w:color="auto"/>
        <w:left w:val="none" w:sz="0" w:space="0" w:color="auto"/>
        <w:bottom w:val="none" w:sz="0" w:space="0" w:color="auto"/>
        <w:right w:val="none" w:sz="0" w:space="0" w:color="auto"/>
      </w:divBdr>
    </w:div>
    <w:div w:id="408501090">
      <w:bodyDiv w:val="1"/>
      <w:marLeft w:val="0"/>
      <w:marRight w:val="0"/>
      <w:marTop w:val="0"/>
      <w:marBottom w:val="0"/>
      <w:divBdr>
        <w:top w:val="none" w:sz="0" w:space="0" w:color="auto"/>
        <w:left w:val="none" w:sz="0" w:space="0" w:color="auto"/>
        <w:bottom w:val="none" w:sz="0" w:space="0" w:color="auto"/>
        <w:right w:val="none" w:sz="0" w:space="0" w:color="auto"/>
      </w:divBdr>
    </w:div>
    <w:div w:id="414208942">
      <w:bodyDiv w:val="1"/>
      <w:marLeft w:val="0"/>
      <w:marRight w:val="0"/>
      <w:marTop w:val="0"/>
      <w:marBottom w:val="0"/>
      <w:divBdr>
        <w:top w:val="none" w:sz="0" w:space="0" w:color="auto"/>
        <w:left w:val="none" w:sz="0" w:space="0" w:color="auto"/>
        <w:bottom w:val="none" w:sz="0" w:space="0" w:color="auto"/>
        <w:right w:val="none" w:sz="0" w:space="0" w:color="auto"/>
      </w:divBdr>
    </w:div>
    <w:div w:id="415134985">
      <w:bodyDiv w:val="1"/>
      <w:marLeft w:val="0"/>
      <w:marRight w:val="0"/>
      <w:marTop w:val="0"/>
      <w:marBottom w:val="0"/>
      <w:divBdr>
        <w:top w:val="none" w:sz="0" w:space="0" w:color="auto"/>
        <w:left w:val="none" w:sz="0" w:space="0" w:color="auto"/>
        <w:bottom w:val="none" w:sz="0" w:space="0" w:color="auto"/>
        <w:right w:val="none" w:sz="0" w:space="0" w:color="auto"/>
      </w:divBdr>
    </w:div>
    <w:div w:id="419760866">
      <w:bodyDiv w:val="1"/>
      <w:marLeft w:val="0"/>
      <w:marRight w:val="0"/>
      <w:marTop w:val="0"/>
      <w:marBottom w:val="0"/>
      <w:divBdr>
        <w:top w:val="none" w:sz="0" w:space="0" w:color="auto"/>
        <w:left w:val="none" w:sz="0" w:space="0" w:color="auto"/>
        <w:bottom w:val="none" w:sz="0" w:space="0" w:color="auto"/>
        <w:right w:val="none" w:sz="0" w:space="0" w:color="auto"/>
      </w:divBdr>
    </w:div>
    <w:div w:id="431558025">
      <w:bodyDiv w:val="1"/>
      <w:marLeft w:val="0"/>
      <w:marRight w:val="0"/>
      <w:marTop w:val="0"/>
      <w:marBottom w:val="0"/>
      <w:divBdr>
        <w:top w:val="none" w:sz="0" w:space="0" w:color="auto"/>
        <w:left w:val="none" w:sz="0" w:space="0" w:color="auto"/>
        <w:bottom w:val="none" w:sz="0" w:space="0" w:color="auto"/>
        <w:right w:val="none" w:sz="0" w:space="0" w:color="auto"/>
      </w:divBdr>
    </w:div>
    <w:div w:id="435178554">
      <w:bodyDiv w:val="1"/>
      <w:marLeft w:val="0"/>
      <w:marRight w:val="0"/>
      <w:marTop w:val="0"/>
      <w:marBottom w:val="0"/>
      <w:divBdr>
        <w:top w:val="none" w:sz="0" w:space="0" w:color="auto"/>
        <w:left w:val="none" w:sz="0" w:space="0" w:color="auto"/>
        <w:bottom w:val="none" w:sz="0" w:space="0" w:color="auto"/>
        <w:right w:val="none" w:sz="0" w:space="0" w:color="auto"/>
      </w:divBdr>
    </w:div>
    <w:div w:id="435755108">
      <w:bodyDiv w:val="1"/>
      <w:marLeft w:val="0"/>
      <w:marRight w:val="0"/>
      <w:marTop w:val="0"/>
      <w:marBottom w:val="0"/>
      <w:divBdr>
        <w:top w:val="none" w:sz="0" w:space="0" w:color="auto"/>
        <w:left w:val="none" w:sz="0" w:space="0" w:color="auto"/>
        <w:bottom w:val="none" w:sz="0" w:space="0" w:color="auto"/>
        <w:right w:val="none" w:sz="0" w:space="0" w:color="auto"/>
      </w:divBdr>
    </w:div>
    <w:div w:id="461264845">
      <w:bodyDiv w:val="1"/>
      <w:marLeft w:val="0"/>
      <w:marRight w:val="0"/>
      <w:marTop w:val="0"/>
      <w:marBottom w:val="0"/>
      <w:divBdr>
        <w:top w:val="none" w:sz="0" w:space="0" w:color="auto"/>
        <w:left w:val="none" w:sz="0" w:space="0" w:color="auto"/>
        <w:bottom w:val="none" w:sz="0" w:space="0" w:color="auto"/>
        <w:right w:val="none" w:sz="0" w:space="0" w:color="auto"/>
      </w:divBdr>
    </w:div>
    <w:div w:id="479344208">
      <w:bodyDiv w:val="1"/>
      <w:marLeft w:val="0"/>
      <w:marRight w:val="0"/>
      <w:marTop w:val="0"/>
      <w:marBottom w:val="0"/>
      <w:divBdr>
        <w:top w:val="none" w:sz="0" w:space="0" w:color="auto"/>
        <w:left w:val="none" w:sz="0" w:space="0" w:color="auto"/>
        <w:bottom w:val="none" w:sz="0" w:space="0" w:color="auto"/>
        <w:right w:val="none" w:sz="0" w:space="0" w:color="auto"/>
      </w:divBdr>
    </w:div>
    <w:div w:id="479738601">
      <w:bodyDiv w:val="1"/>
      <w:marLeft w:val="0"/>
      <w:marRight w:val="0"/>
      <w:marTop w:val="0"/>
      <w:marBottom w:val="0"/>
      <w:divBdr>
        <w:top w:val="none" w:sz="0" w:space="0" w:color="auto"/>
        <w:left w:val="none" w:sz="0" w:space="0" w:color="auto"/>
        <w:bottom w:val="none" w:sz="0" w:space="0" w:color="auto"/>
        <w:right w:val="none" w:sz="0" w:space="0" w:color="auto"/>
      </w:divBdr>
    </w:div>
    <w:div w:id="490873686">
      <w:bodyDiv w:val="1"/>
      <w:marLeft w:val="0"/>
      <w:marRight w:val="0"/>
      <w:marTop w:val="0"/>
      <w:marBottom w:val="0"/>
      <w:divBdr>
        <w:top w:val="none" w:sz="0" w:space="0" w:color="auto"/>
        <w:left w:val="none" w:sz="0" w:space="0" w:color="auto"/>
        <w:bottom w:val="none" w:sz="0" w:space="0" w:color="auto"/>
        <w:right w:val="none" w:sz="0" w:space="0" w:color="auto"/>
      </w:divBdr>
    </w:div>
    <w:div w:id="498234043">
      <w:bodyDiv w:val="1"/>
      <w:marLeft w:val="0"/>
      <w:marRight w:val="0"/>
      <w:marTop w:val="0"/>
      <w:marBottom w:val="0"/>
      <w:divBdr>
        <w:top w:val="none" w:sz="0" w:space="0" w:color="auto"/>
        <w:left w:val="none" w:sz="0" w:space="0" w:color="auto"/>
        <w:bottom w:val="none" w:sz="0" w:space="0" w:color="auto"/>
        <w:right w:val="none" w:sz="0" w:space="0" w:color="auto"/>
      </w:divBdr>
    </w:div>
    <w:div w:id="503327406">
      <w:bodyDiv w:val="1"/>
      <w:marLeft w:val="0"/>
      <w:marRight w:val="0"/>
      <w:marTop w:val="0"/>
      <w:marBottom w:val="0"/>
      <w:divBdr>
        <w:top w:val="none" w:sz="0" w:space="0" w:color="auto"/>
        <w:left w:val="none" w:sz="0" w:space="0" w:color="auto"/>
        <w:bottom w:val="none" w:sz="0" w:space="0" w:color="auto"/>
        <w:right w:val="none" w:sz="0" w:space="0" w:color="auto"/>
      </w:divBdr>
    </w:div>
    <w:div w:id="506408134">
      <w:bodyDiv w:val="1"/>
      <w:marLeft w:val="0"/>
      <w:marRight w:val="0"/>
      <w:marTop w:val="0"/>
      <w:marBottom w:val="0"/>
      <w:divBdr>
        <w:top w:val="none" w:sz="0" w:space="0" w:color="auto"/>
        <w:left w:val="none" w:sz="0" w:space="0" w:color="auto"/>
        <w:bottom w:val="none" w:sz="0" w:space="0" w:color="auto"/>
        <w:right w:val="none" w:sz="0" w:space="0" w:color="auto"/>
      </w:divBdr>
    </w:div>
    <w:div w:id="529685002">
      <w:bodyDiv w:val="1"/>
      <w:marLeft w:val="0"/>
      <w:marRight w:val="0"/>
      <w:marTop w:val="0"/>
      <w:marBottom w:val="0"/>
      <w:divBdr>
        <w:top w:val="none" w:sz="0" w:space="0" w:color="auto"/>
        <w:left w:val="none" w:sz="0" w:space="0" w:color="auto"/>
        <w:bottom w:val="none" w:sz="0" w:space="0" w:color="auto"/>
        <w:right w:val="none" w:sz="0" w:space="0" w:color="auto"/>
      </w:divBdr>
    </w:div>
    <w:div w:id="537277259">
      <w:bodyDiv w:val="1"/>
      <w:marLeft w:val="0"/>
      <w:marRight w:val="0"/>
      <w:marTop w:val="0"/>
      <w:marBottom w:val="0"/>
      <w:divBdr>
        <w:top w:val="none" w:sz="0" w:space="0" w:color="auto"/>
        <w:left w:val="none" w:sz="0" w:space="0" w:color="auto"/>
        <w:bottom w:val="none" w:sz="0" w:space="0" w:color="auto"/>
        <w:right w:val="none" w:sz="0" w:space="0" w:color="auto"/>
      </w:divBdr>
    </w:div>
    <w:div w:id="565723824">
      <w:bodyDiv w:val="1"/>
      <w:marLeft w:val="0"/>
      <w:marRight w:val="0"/>
      <w:marTop w:val="0"/>
      <w:marBottom w:val="0"/>
      <w:divBdr>
        <w:top w:val="none" w:sz="0" w:space="0" w:color="auto"/>
        <w:left w:val="none" w:sz="0" w:space="0" w:color="auto"/>
        <w:bottom w:val="none" w:sz="0" w:space="0" w:color="auto"/>
        <w:right w:val="none" w:sz="0" w:space="0" w:color="auto"/>
      </w:divBdr>
    </w:div>
    <w:div w:id="616791784">
      <w:bodyDiv w:val="1"/>
      <w:marLeft w:val="0"/>
      <w:marRight w:val="0"/>
      <w:marTop w:val="0"/>
      <w:marBottom w:val="0"/>
      <w:divBdr>
        <w:top w:val="none" w:sz="0" w:space="0" w:color="auto"/>
        <w:left w:val="none" w:sz="0" w:space="0" w:color="auto"/>
        <w:bottom w:val="none" w:sz="0" w:space="0" w:color="auto"/>
        <w:right w:val="none" w:sz="0" w:space="0" w:color="auto"/>
      </w:divBdr>
    </w:div>
    <w:div w:id="618604424">
      <w:bodyDiv w:val="1"/>
      <w:marLeft w:val="0"/>
      <w:marRight w:val="0"/>
      <w:marTop w:val="0"/>
      <w:marBottom w:val="0"/>
      <w:divBdr>
        <w:top w:val="none" w:sz="0" w:space="0" w:color="auto"/>
        <w:left w:val="none" w:sz="0" w:space="0" w:color="auto"/>
        <w:bottom w:val="none" w:sz="0" w:space="0" w:color="auto"/>
        <w:right w:val="none" w:sz="0" w:space="0" w:color="auto"/>
      </w:divBdr>
    </w:div>
    <w:div w:id="619413265">
      <w:bodyDiv w:val="1"/>
      <w:marLeft w:val="0"/>
      <w:marRight w:val="0"/>
      <w:marTop w:val="0"/>
      <w:marBottom w:val="0"/>
      <w:divBdr>
        <w:top w:val="none" w:sz="0" w:space="0" w:color="auto"/>
        <w:left w:val="none" w:sz="0" w:space="0" w:color="auto"/>
        <w:bottom w:val="none" w:sz="0" w:space="0" w:color="auto"/>
        <w:right w:val="none" w:sz="0" w:space="0" w:color="auto"/>
      </w:divBdr>
    </w:div>
    <w:div w:id="622463898">
      <w:bodyDiv w:val="1"/>
      <w:marLeft w:val="0"/>
      <w:marRight w:val="0"/>
      <w:marTop w:val="0"/>
      <w:marBottom w:val="0"/>
      <w:divBdr>
        <w:top w:val="none" w:sz="0" w:space="0" w:color="auto"/>
        <w:left w:val="none" w:sz="0" w:space="0" w:color="auto"/>
        <w:bottom w:val="none" w:sz="0" w:space="0" w:color="auto"/>
        <w:right w:val="none" w:sz="0" w:space="0" w:color="auto"/>
      </w:divBdr>
    </w:div>
    <w:div w:id="639843043">
      <w:bodyDiv w:val="1"/>
      <w:marLeft w:val="0"/>
      <w:marRight w:val="0"/>
      <w:marTop w:val="0"/>
      <w:marBottom w:val="0"/>
      <w:divBdr>
        <w:top w:val="none" w:sz="0" w:space="0" w:color="auto"/>
        <w:left w:val="none" w:sz="0" w:space="0" w:color="auto"/>
        <w:bottom w:val="none" w:sz="0" w:space="0" w:color="auto"/>
        <w:right w:val="none" w:sz="0" w:space="0" w:color="auto"/>
      </w:divBdr>
    </w:div>
    <w:div w:id="651377007">
      <w:bodyDiv w:val="1"/>
      <w:marLeft w:val="0"/>
      <w:marRight w:val="0"/>
      <w:marTop w:val="0"/>
      <w:marBottom w:val="0"/>
      <w:divBdr>
        <w:top w:val="none" w:sz="0" w:space="0" w:color="auto"/>
        <w:left w:val="none" w:sz="0" w:space="0" w:color="auto"/>
        <w:bottom w:val="none" w:sz="0" w:space="0" w:color="auto"/>
        <w:right w:val="none" w:sz="0" w:space="0" w:color="auto"/>
      </w:divBdr>
    </w:div>
    <w:div w:id="668484026">
      <w:bodyDiv w:val="1"/>
      <w:marLeft w:val="0"/>
      <w:marRight w:val="0"/>
      <w:marTop w:val="0"/>
      <w:marBottom w:val="0"/>
      <w:divBdr>
        <w:top w:val="none" w:sz="0" w:space="0" w:color="auto"/>
        <w:left w:val="none" w:sz="0" w:space="0" w:color="auto"/>
        <w:bottom w:val="none" w:sz="0" w:space="0" w:color="auto"/>
        <w:right w:val="none" w:sz="0" w:space="0" w:color="auto"/>
      </w:divBdr>
    </w:div>
    <w:div w:id="685407983">
      <w:bodyDiv w:val="1"/>
      <w:marLeft w:val="0"/>
      <w:marRight w:val="0"/>
      <w:marTop w:val="0"/>
      <w:marBottom w:val="0"/>
      <w:divBdr>
        <w:top w:val="none" w:sz="0" w:space="0" w:color="auto"/>
        <w:left w:val="none" w:sz="0" w:space="0" w:color="auto"/>
        <w:bottom w:val="none" w:sz="0" w:space="0" w:color="auto"/>
        <w:right w:val="none" w:sz="0" w:space="0" w:color="auto"/>
      </w:divBdr>
    </w:div>
    <w:div w:id="691878250">
      <w:bodyDiv w:val="1"/>
      <w:marLeft w:val="0"/>
      <w:marRight w:val="0"/>
      <w:marTop w:val="0"/>
      <w:marBottom w:val="0"/>
      <w:divBdr>
        <w:top w:val="none" w:sz="0" w:space="0" w:color="auto"/>
        <w:left w:val="none" w:sz="0" w:space="0" w:color="auto"/>
        <w:bottom w:val="none" w:sz="0" w:space="0" w:color="auto"/>
        <w:right w:val="none" w:sz="0" w:space="0" w:color="auto"/>
      </w:divBdr>
    </w:div>
    <w:div w:id="697007807">
      <w:bodyDiv w:val="1"/>
      <w:marLeft w:val="0"/>
      <w:marRight w:val="0"/>
      <w:marTop w:val="0"/>
      <w:marBottom w:val="0"/>
      <w:divBdr>
        <w:top w:val="none" w:sz="0" w:space="0" w:color="auto"/>
        <w:left w:val="none" w:sz="0" w:space="0" w:color="auto"/>
        <w:bottom w:val="none" w:sz="0" w:space="0" w:color="auto"/>
        <w:right w:val="none" w:sz="0" w:space="0" w:color="auto"/>
      </w:divBdr>
    </w:div>
    <w:div w:id="707951224">
      <w:bodyDiv w:val="1"/>
      <w:marLeft w:val="0"/>
      <w:marRight w:val="0"/>
      <w:marTop w:val="0"/>
      <w:marBottom w:val="0"/>
      <w:divBdr>
        <w:top w:val="none" w:sz="0" w:space="0" w:color="auto"/>
        <w:left w:val="none" w:sz="0" w:space="0" w:color="auto"/>
        <w:bottom w:val="none" w:sz="0" w:space="0" w:color="auto"/>
        <w:right w:val="none" w:sz="0" w:space="0" w:color="auto"/>
      </w:divBdr>
    </w:div>
    <w:div w:id="711459032">
      <w:bodyDiv w:val="1"/>
      <w:marLeft w:val="0"/>
      <w:marRight w:val="0"/>
      <w:marTop w:val="0"/>
      <w:marBottom w:val="0"/>
      <w:divBdr>
        <w:top w:val="none" w:sz="0" w:space="0" w:color="auto"/>
        <w:left w:val="none" w:sz="0" w:space="0" w:color="auto"/>
        <w:bottom w:val="none" w:sz="0" w:space="0" w:color="auto"/>
        <w:right w:val="none" w:sz="0" w:space="0" w:color="auto"/>
      </w:divBdr>
    </w:div>
    <w:div w:id="725418773">
      <w:bodyDiv w:val="1"/>
      <w:marLeft w:val="0"/>
      <w:marRight w:val="0"/>
      <w:marTop w:val="0"/>
      <w:marBottom w:val="0"/>
      <w:divBdr>
        <w:top w:val="none" w:sz="0" w:space="0" w:color="auto"/>
        <w:left w:val="none" w:sz="0" w:space="0" w:color="auto"/>
        <w:bottom w:val="none" w:sz="0" w:space="0" w:color="auto"/>
        <w:right w:val="none" w:sz="0" w:space="0" w:color="auto"/>
      </w:divBdr>
    </w:div>
    <w:div w:id="744648006">
      <w:bodyDiv w:val="1"/>
      <w:marLeft w:val="0"/>
      <w:marRight w:val="0"/>
      <w:marTop w:val="0"/>
      <w:marBottom w:val="0"/>
      <w:divBdr>
        <w:top w:val="none" w:sz="0" w:space="0" w:color="auto"/>
        <w:left w:val="none" w:sz="0" w:space="0" w:color="auto"/>
        <w:bottom w:val="none" w:sz="0" w:space="0" w:color="auto"/>
        <w:right w:val="none" w:sz="0" w:space="0" w:color="auto"/>
      </w:divBdr>
    </w:div>
    <w:div w:id="748313951">
      <w:bodyDiv w:val="1"/>
      <w:marLeft w:val="0"/>
      <w:marRight w:val="0"/>
      <w:marTop w:val="0"/>
      <w:marBottom w:val="0"/>
      <w:divBdr>
        <w:top w:val="none" w:sz="0" w:space="0" w:color="auto"/>
        <w:left w:val="none" w:sz="0" w:space="0" w:color="auto"/>
        <w:bottom w:val="none" w:sz="0" w:space="0" w:color="auto"/>
        <w:right w:val="none" w:sz="0" w:space="0" w:color="auto"/>
      </w:divBdr>
    </w:div>
    <w:div w:id="752242001">
      <w:bodyDiv w:val="1"/>
      <w:marLeft w:val="0"/>
      <w:marRight w:val="0"/>
      <w:marTop w:val="0"/>
      <w:marBottom w:val="0"/>
      <w:divBdr>
        <w:top w:val="none" w:sz="0" w:space="0" w:color="auto"/>
        <w:left w:val="none" w:sz="0" w:space="0" w:color="auto"/>
        <w:bottom w:val="none" w:sz="0" w:space="0" w:color="auto"/>
        <w:right w:val="none" w:sz="0" w:space="0" w:color="auto"/>
      </w:divBdr>
    </w:div>
    <w:div w:id="753480192">
      <w:bodyDiv w:val="1"/>
      <w:marLeft w:val="0"/>
      <w:marRight w:val="0"/>
      <w:marTop w:val="0"/>
      <w:marBottom w:val="0"/>
      <w:divBdr>
        <w:top w:val="none" w:sz="0" w:space="0" w:color="auto"/>
        <w:left w:val="none" w:sz="0" w:space="0" w:color="auto"/>
        <w:bottom w:val="none" w:sz="0" w:space="0" w:color="auto"/>
        <w:right w:val="none" w:sz="0" w:space="0" w:color="auto"/>
      </w:divBdr>
    </w:div>
    <w:div w:id="773671031">
      <w:bodyDiv w:val="1"/>
      <w:marLeft w:val="0"/>
      <w:marRight w:val="0"/>
      <w:marTop w:val="0"/>
      <w:marBottom w:val="0"/>
      <w:divBdr>
        <w:top w:val="none" w:sz="0" w:space="0" w:color="auto"/>
        <w:left w:val="none" w:sz="0" w:space="0" w:color="auto"/>
        <w:bottom w:val="none" w:sz="0" w:space="0" w:color="auto"/>
        <w:right w:val="none" w:sz="0" w:space="0" w:color="auto"/>
      </w:divBdr>
    </w:div>
    <w:div w:id="774405304">
      <w:bodyDiv w:val="1"/>
      <w:marLeft w:val="0"/>
      <w:marRight w:val="0"/>
      <w:marTop w:val="0"/>
      <w:marBottom w:val="0"/>
      <w:divBdr>
        <w:top w:val="none" w:sz="0" w:space="0" w:color="auto"/>
        <w:left w:val="none" w:sz="0" w:space="0" w:color="auto"/>
        <w:bottom w:val="none" w:sz="0" w:space="0" w:color="auto"/>
        <w:right w:val="none" w:sz="0" w:space="0" w:color="auto"/>
      </w:divBdr>
    </w:div>
    <w:div w:id="778990333">
      <w:bodyDiv w:val="1"/>
      <w:marLeft w:val="0"/>
      <w:marRight w:val="0"/>
      <w:marTop w:val="0"/>
      <w:marBottom w:val="0"/>
      <w:divBdr>
        <w:top w:val="none" w:sz="0" w:space="0" w:color="auto"/>
        <w:left w:val="none" w:sz="0" w:space="0" w:color="auto"/>
        <w:bottom w:val="none" w:sz="0" w:space="0" w:color="auto"/>
        <w:right w:val="none" w:sz="0" w:space="0" w:color="auto"/>
      </w:divBdr>
    </w:div>
    <w:div w:id="779489647">
      <w:bodyDiv w:val="1"/>
      <w:marLeft w:val="0"/>
      <w:marRight w:val="0"/>
      <w:marTop w:val="0"/>
      <w:marBottom w:val="0"/>
      <w:divBdr>
        <w:top w:val="none" w:sz="0" w:space="0" w:color="auto"/>
        <w:left w:val="none" w:sz="0" w:space="0" w:color="auto"/>
        <w:bottom w:val="none" w:sz="0" w:space="0" w:color="auto"/>
        <w:right w:val="none" w:sz="0" w:space="0" w:color="auto"/>
      </w:divBdr>
    </w:div>
    <w:div w:id="799610817">
      <w:bodyDiv w:val="1"/>
      <w:marLeft w:val="0"/>
      <w:marRight w:val="0"/>
      <w:marTop w:val="0"/>
      <w:marBottom w:val="0"/>
      <w:divBdr>
        <w:top w:val="none" w:sz="0" w:space="0" w:color="auto"/>
        <w:left w:val="none" w:sz="0" w:space="0" w:color="auto"/>
        <w:bottom w:val="none" w:sz="0" w:space="0" w:color="auto"/>
        <w:right w:val="none" w:sz="0" w:space="0" w:color="auto"/>
      </w:divBdr>
    </w:div>
    <w:div w:id="800419825">
      <w:bodyDiv w:val="1"/>
      <w:marLeft w:val="0"/>
      <w:marRight w:val="0"/>
      <w:marTop w:val="0"/>
      <w:marBottom w:val="0"/>
      <w:divBdr>
        <w:top w:val="none" w:sz="0" w:space="0" w:color="auto"/>
        <w:left w:val="none" w:sz="0" w:space="0" w:color="auto"/>
        <w:bottom w:val="none" w:sz="0" w:space="0" w:color="auto"/>
        <w:right w:val="none" w:sz="0" w:space="0" w:color="auto"/>
      </w:divBdr>
    </w:div>
    <w:div w:id="802042431">
      <w:bodyDiv w:val="1"/>
      <w:marLeft w:val="0"/>
      <w:marRight w:val="0"/>
      <w:marTop w:val="0"/>
      <w:marBottom w:val="0"/>
      <w:divBdr>
        <w:top w:val="none" w:sz="0" w:space="0" w:color="auto"/>
        <w:left w:val="none" w:sz="0" w:space="0" w:color="auto"/>
        <w:bottom w:val="none" w:sz="0" w:space="0" w:color="auto"/>
        <w:right w:val="none" w:sz="0" w:space="0" w:color="auto"/>
      </w:divBdr>
    </w:div>
    <w:div w:id="809518386">
      <w:bodyDiv w:val="1"/>
      <w:marLeft w:val="0"/>
      <w:marRight w:val="0"/>
      <w:marTop w:val="0"/>
      <w:marBottom w:val="0"/>
      <w:divBdr>
        <w:top w:val="none" w:sz="0" w:space="0" w:color="auto"/>
        <w:left w:val="none" w:sz="0" w:space="0" w:color="auto"/>
        <w:bottom w:val="none" w:sz="0" w:space="0" w:color="auto"/>
        <w:right w:val="none" w:sz="0" w:space="0" w:color="auto"/>
      </w:divBdr>
    </w:div>
    <w:div w:id="836773508">
      <w:bodyDiv w:val="1"/>
      <w:marLeft w:val="0"/>
      <w:marRight w:val="0"/>
      <w:marTop w:val="0"/>
      <w:marBottom w:val="0"/>
      <w:divBdr>
        <w:top w:val="none" w:sz="0" w:space="0" w:color="auto"/>
        <w:left w:val="none" w:sz="0" w:space="0" w:color="auto"/>
        <w:bottom w:val="none" w:sz="0" w:space="0" w:color="auto"/>
        <w:right w:val="none" w:sz="0" w:space="0" w:color="auto"/>
      </w:divBdr>
    </w:div>
    <w:div w:id="841358820">
      <w:bodyDiv w:val="1"/>
      <w:marLeft w:val="0"/>
      <w:marRight w:val="0"/>
      <w:marTop w:val="0"/>
      <w:marBottom w:val="0"/>
      <w:divBdr>
        <w:top w:val="none" w:sz="0" w:space="0" w:color="auto"/>
        <w:left w:val="none" w:sz="0" w:space="0" w:color="auto"/>
        <w:bottom w:val="none" w:sz="0" w:space="0" w:color="auto"/>
        <w:right w:val="none" w:sz="0" w:space="0" w:color="auto"/>
      </w:divBdr>
    </w:div>
    <w:div w:id="844366451">
      <w:bodyDiv w:val="1"/>
      <w:marLeft w:val="0"/>
      <w:marRight w:val="0"/>
      <w:marTop w:val="0"/>
      <w:marBottom w:val="0"/>
      <w:divBdr>
        <w:top w:val="none" w:sz="0" w:space="0" w:color="auto"/>
        <w:left w:val="none" w:sz="0" w:space="0" w:color="auto"/>
        <w:bottom w:val="none" w:sz="0" w:space="0" w:color="auto"/>
        <w:right w:val="none" w:sz="0" w:space="0" w:color="auto"/>
      </w:divBdr>
    </w:div>
    <w:div w:id="858587688">
      <w:bodyDiv w:val="1"/>
      <w:marLeft w:val="0"/>
      <w:marRight w:val="0"/>
      <w:marTop w:val="0"/>
      <w:marBottom w:val="0"/>
      <w:divBdr>
        <w:top w:val="none" w:sz="0" w:space="0" w:color="auto"/>
        <w:left w:val="none" w:sz="0" w:space="0" w:color="auto"/>
        <w:bottom w:val="none" w:sz="0" w:space="0" w:color="auto"/>
        <w:right w:val="none" w:sz="0" w:space="0" w:color="auto"/>
      </w:divBdr>
    </w:div>
    <w:div w:id="870998500">
      <w:bodyDiv w:val="1"/>
      <w:marLeft w:val="0"/>
      <w:marRight w:val="0"/>
      <w:marTop w:val="0"/>
      <w:marBottom w:val="0"/>
      <w:divBdr>
        <w:top w:val="none" w:sz="0" w:space="0" w:color="auto"/>
        <w:left w:val="none" w:sz="0" w:space="0" w:color="auto"/>
        <w:bottom w:val="none" w:sz="0" w:space="0" w:color="auto"/>
        <w:right w:val="none" w:sz="0" w:space="0" w:color="auto"/>
      </w:divBdr>
    </w:div>
    <w:div w:id="884289525">
      <w:bodyDiv w:val="1"/>
      <w:marLeft w:val="0"/>
      <w:marRight w:val="0"/>
      <w:marTop w:val="0"/>
      <w:marBottom w:val="0"/>
      <w:divBdr>
        <w:top w:val="none" w:sz="0" w:space="0" w:color="auto"/>
        <w:left w:val="none" w:sz="0" w:space="0" w:color="auto"/>
        <w:bottom w:val="none" w:sz="0" w:space="0" w:color="auto"/>
        <w:right w:val="none" w:sz="0" w:space="0" w:color="auto"/>
      </w:divBdr>
    </w:div>
    <w:div w:id="884290216">
      <w:bodyDiv w:val="1"/>
      <w:marLeft w:val="0"/>
      <w:marRight w:val="0"/>
      <w:marTop w:val="0"/>
      <w:marBottom w:val="0"/>
      <w:divBdr>
        <w:top w:val="none" w:sz="0" w:space="0" w:color="auto"/>
        <w:left w:val="none" w:sz="0" w:space="0" w:color="auto"/>
        <w:bottom w:val="none" w:sz="0" w:space="0" w:color="auto"/>
        <w:right w:val="none" w:sz="0" w:space="0" w:color="auto"/>
      </w:divBdr>
    </w:div>
    <w:div w:id="897135337">
      <w:bodyDiv w:val="1"/>
      <w:marLeft w:val="0"/>
      <w:marRight w:val="0"/>
      <w:marTop w:val="0"/>
      <w:marBottom w:val="0"/>
      <w:divBdr>
        <w:top w:val="none" w:sz="0" w:space="0" w:color="auto"/>
        <w:left w:val="none" w:sz="0" w:space="0" w:color="auto"/>
        <w:bottom w:val="none" w:sz="0" w:space="0" w:color="auto"/>
        <w:right w:val="none" w:sz="0" w:space="0" w:color="auto"/>
      </w:divBdr>
    </w:div>
    <w:div w:id="909772983">
      <w:bodyDiv w:val="1"/>
      <w:marLeft w:val="0"/>
      <w:marRight w:val="0"/>
      <w:marTop w:val="0"/>
      <w:marBottom w:val="0"/>
      <w:divBdr>
        <w:top w:val="none" w:sz="0" w:space="0" w:color="auto"/>
        <w:left w:val="none" w:sz="0" w:space="0" w:color="auto"/>
        <w:bottom w:val="none" w:sz="0" w:space="0" w:color="auto"/>
        <w:right w:val="none" w:sz="0" w:space="0" w:color="auto"/>
      </w:divBdr>
    </w:div>
    <w:div w:id="917787800">
      <w:bodyDiv w:val="1"/>
      <w:marLeft w:val="0"/>
      <w:marRight w:val="0"/>
      <w:marTop w:val="0"/>
      <w:marBottom w:val="0"/>
      <w:divBdr>
        <w:top w:val="none" w:sz="0" w:space="0" w:color="auto"/>
        <w:left w:val="none" w:sz="0" w:space="0" w:color="auto"/>
        <w:bottom w:val="none" w:sz="0" w:space="0" w:color="auto"/>
        <w:right w:val="none" w:sz="0" w:space="0" w:color="auto"/>
      </w:divBdr>
    </w:div>
    <w:div w:id="924724222">
      <w:bodyDiv w:val="1"/>
      <w:marLeft w:val="0"/>
      <w:marRight w:val="0"/>
      <w:marTop w:val="0"/>
      <w:marBottom w:val="0"/>
      <w:divBdr>
        <w:top w:val="none" w:sz="0" w:space="0" w:color="auto"/>
        <w:left w:val="none" w:sz="0" w:space="0" w:color="auto"/>
        <w:bottom w:val="none" w:sz="0" w:space="0" w:color="auto"/>
        <w:right w:val="none" w:sz="0" w:space="0" w:color="auto"/>
      </w:divBdr>
    </w:div>
    <w:div w:id="933588518">
      <w:bodyDiv w:val="1"/>
      <w:marLeft w:val="0"/>
      <w:marRight w:val="0"/>
      <w:marTop w:val="0"/>
      <w:marBottom w:val="0"/>
      <w:divBdr>
        <w:top w:val="none" w:sz="0" w:space="0" w:color="auto"/>
        <w:left w:val="none" w:sz="0" w:space="0" w:color="auto"/>
        <w:bottom w:val="none" w:sz="0" w:space="0" w:color="auto"/>
        <w:right w:val="none" w:sz="0" w:space="0" w:color="auto"/>
      </w:divBdr>
    </w:div>
    <w:div w:id="952712878">
      <w:bodyDiv w:val="1"/>
      <w:marLeft w:val="0"/>
      <w:marRight w:val="0"/>
      <w:marTop w:val="0"/>
      <w:marBottom w:val="0"/>
      <w:divBdr>
        <w:top w:val="none" w:sz="0" w:space="0" w:color="auto"/>
        <w:left w:val="none" w:sz="0" w:space="0" w:color="auto"/>
        <w:bottom w:val="none" w:sz="0" w:space="0" w:color="auto"/>
        <w:right w:val="none" w:sz="0" w:space="0" w:color="auto"/>
      </w:divBdr>
    </w:div>
    <w:div w:id="955940683">
      <w:bodyDiv w:val="1"/>
      <w:marLeft w:val="0"/>
      <w:marRight w:val="0"/>
      <w:marTop w:val="0"/>
      <w:marBottom w:val="0"/>
      <w:divBdr>
        <w:top w:val="none" w:sz="0" w:space="0" w:color="auto"/>
        <w:left w:val="none" w:sz="0" w:space="0" w:color="auto"/>
        <w:bottom w:val="none" w:sz="0" w:space="0" w:color="auto"/>
        <w:right w:val="none" w:sz="0" w:space="0" w:color="auto"/>
      </w:divBdr>
    </w:div>
    <w:div w:id="959726307">
      <w:bodyDiv w:val="1"/>
      <w:marLeft w:val="0"/>
      <w:marRight w:val="0"/>
      <w:marTop w:val="0"/>
      <w:marBottom w:val="0"/>
      <w:divBdr>
        <w:top w:val="none" w:sz="0" w:space="0" w:color="auto"/>
        <w:left w:val="none" w:sz="0" w:space="0" w:color="auto"/>
        <w:bottom w:val="none" w:sz="0" w:space="0" w:color="auto"/>
        <w:right w:val="none" w:sz="0" w:space="0" w:color="auto"/>
      </w:divBdr>
    </w:div>
    <w:div w:id="962812082">
      <w:bodyDiv w:val="1"/>
      <w:marLeft w:val="0"/>
      <w:marRight w:val="0"/>
      <w:marTop w:val="0"/>
      <w:marBottom w:val="0"/>
      <w:divBdr>
        <w:top w:val="none" w:sz="0" w:space="0" w:color="auto"/>
        <w:left w:val="none" w:sz="0" w:space="0" w:color="auto"/>
        <w:bottom w:val="none" w:sz="0" w:space="0" w:color="auto"/>
        <w:right w:val="none" w:sz="0" w:space="0" w:color="auto"/>
      </w:divBdr>
    </w:div>
    <w:div w:id="969477893">
      <w:bodyDiv w:val="1"/>
      <w:marLeft w:val="0"/>
      <w:marRight w:val="0"/>
      <w:marTop w:val="0"/>
      <w:marBottom w:val="0"/>
      <w:divBdr>
        <w:top w:val="none" w:sz="0" w:space="0" w:color="auto"/>
        <w:left w:val="none" w:sz="0" w:space="0" w:color="auto"/>
        <w:bottom w:val="none" w:sz="0" w:space="0" w:color="auto"/>
        <w:right w:val="none" w:sz="0" w:space="0" w:color="auto"/>
      </w:divBdr>
    </w:div>
    <w:div w:id="995300325">
      <w:bodyDiv w:val="1"/>
      <w:marLeft w:val="0"/>
      <w:marRight w:val="0"/>
      <w:marTop w:val="0"/>
      <w:marBottom w:val="0"/>
      <w:divBdr>
        <w:top w:val="none" w:sz="0" w:space="0" w:color="auto"/>
        <w:left w:val="none" w:sz="0" w:space="0" w:color="auto"/>
        <w:bottom w:val="none" w:sz="0" w:space="0" w:color="auto"/>
        <w:right w:val="none" w:sz="0" w:space="0" w:color="auto"/>
      </w:divBdr>
    </w:div>
    <w:div w:id="1000237165">
      <w:bodyDiv w:val="1"/>
      <w:marLeft w:val="0"/>
      <w:marRight w:val="0"/>
      <w:marTop w:val="0"/>
      <w:marBottom w:val="0"/>
      <w:divBdr>
        <w:top w:val="none" w:sz="0" w:space="0" w:color="auto"/>
        <w:left w:val="none" w:sz="0" w:space="0" w:color="auto"/>
        <w:bottom w:val="none" w:sz="0" w:space="0" w:color="auto"/>
        <w:right w:val="none" w:sz="0" w:space="0" w:color="auto"/>
      </w:divBdr>
    </w:div>
    <w:div w:id="1007485184">
      <w:bodyDiv w:val="1"/>
      <w:marLeft w:val="0"/>
      <w:marRight w:val="0"/>
      <w:marTop w:val="0"/>
      <w:marBottom w:val="0"/>
      <w:divBdr>
        <w:top w:val="none" w:sz="0" w:space="0" w:color="auto"/>
        <w:left w:val="none" w:sz="0" w:space="0" w:color="auto"/>
        <w:bottom w:val="none" w:sz="0" w:space="0" w:color="auto"/>
        <w:right w:val="none" w:sz="0" w:space="0" w:color="auto"/>
      </w:divBdr>
    </w:div>
    <w:div w:id="1014497402">
      <w:bodyDiv w:val="1"/>
      <w:marLeft w:val="0"/>
      <w:marRight w:val="0"/>
      <w:marTop w:val="0"/>
      <w:marBottom w:val="0"/>
      <w:divBdr>
        <w:top w:val="none" w:sz="0" w:space="0" w:color="auto"/>
        <w:left w:val="none" w:sz="0" w:space="0" w:color="auto"/>
        <w:bottom w:val="none" w:sz="0" w:space="0" w:color="auto"/>
        <w:right w:val="none" w:sz="0" w:space="0" w:color="auto"/>
      </w:divBdr>
    </w:div>
    <w:div w:id="1022560119">
      <w:bodyDiv w:val="1"/>
      <w:marLeft w:val="0"/>
      <w:marRight w:val="0"/>
      <w:marTop w:val="0"/>
      <w:marBottom w:val="0"/>
      <w:divBdr>
        <w:top w:val="none" w:sz="0" w:space="0" w:color="auto"/>
        <w:left w:val="none" w:sz="0" w:space="0" w:color="auto"/>
        <w:bottom w:val="none" w:sz="0" w:space="0" w:color="auto"/>
        <w:right w:val="none" w:sz="0" w:space="0" w:color="auto"/>
      </w:divBdr>
    </w:div>
    <w:div w:id="1028990112">
      <w:bodyDiv w:val="1"/>
      <w:marLeft w:val="0"/>
      <w:marRight w:val="0"/>
      <w:marTop w:val="0"/>
      <w:marBottom w:val="0"/>
      <w:divBdr>
        <w:top w:val="none" w:sz="0" w:space="0" w:color="auto"/>
        <w:left w:val="none" w:sz="0" w:space="0" w:color="auto"/>
        <w:bottom w:val="none" w:sz="0" w:space="0" w:color="auto"/>
        <w:right w:val="none" w:sz="0" w:space="0" w:color="auto"/>
      </w:divBdr>
    </w:div>
    <w:div w:id="1046368130">
      <w:bodyDiv w:val="1"/>
      <w:marLeft w:val="0"/>
      <w:marRight w:val="0"/>
      <w:marTop w:val="0"/>
      <w:marBottom w:val="0"/>
      <w:divBdr>
        <w:top w:val="none" w:sz="0" w:space="0" w:color="auto"/>
        <w:left w:val="none" w:sz="0" w:space="0" w:color="auto"/>
        <w:bottom w:val="none" w:sz="0" w:space="0" w:color="auto"/>
        <w:right w:val="none" w:sz="0" w:space="0" w:color="auto"/>
      </w:divBdr>
    </w:div>
    <w:div w:id="1051608996">
      <w:bodyDiv w:val="1"/>
      <w:marLeft w:val="0"/>
      <w:marRight w:val="0"/>
      <w:marTop w:val="0"/>
      <w:marBottom w:val="0"/>
      <w:divBdr>
        <w:top w:val="none" w:sz="0" w:space="0" w:color="auto"/>
        <w:left w:val="none" w:sz="0" w:space="0" w:color="auto"/>
        <w:bottom w:val="none" w:sz="0" w:space="0" w:color="auto"/>
        <w:right w:val="none" w:sz="0" w:space="0" w:color="auto"/>
      </w:divBdr>
    </w:div>
    <w:div w:id="1055271814">
      <w:bodyDiv w:val="1"/>
      <w:marLeft w:val="0"/>
      <w:marRight w:val="0"/>
      <w:marTop w:val="0"/>
      <w:marBottom w:val="0"/>
      <w:divBdr>
        <w:top w:val="none" w:sz="0" w:space="0" w:color="auto"/>
        <w:left w:val="none" w:sz="0" w:space="0" w:color="auto"/>
        <w:bottom w:val="none" w:sz="0" w:space="0" w:color="auto"/>
        <w:right w:val="none" w:sz="0" w:space="0" w:color="auto"/>
      </w:divBdr>
    </w:div>
    <w:div w:id="1104691304">
      <w:bodyDiv w:val="1"/>
      <w:marLeft w:val="0"/>
      <w:marRight w:val="0"/>
      <w:marTop w:val="0"/>
      <w:marBottom w:val="0"/>
      <w:divBdr>
        <w:top w:val="none" w:sz="0" w:space="0" w:color="auto"/>
        <w:left w:val="none" w:sz="0" w:space="0" w:color="auto"/>
        <w:bottom w:val="none" w:sz="0" w:space="0" w:color="auto"/>
        <w:right w:val="none" w:sz="0" w:space="0" w:color="auto"/>
      </w:divBdr>
    </w:div>
    <w:div w:id="1120105257">
      <w:bodyDiv w:val="1"/>
      <w:marLeft w:val="0"/>
      <w:marRight w:val="0"/>
      <w:marTop w:val="0"/>
      <w:marBottom w:val="0"/>
      <w:divBdr>
        <w:top w:val="none" w:sz="0" w:space="0" w:color="auto"/>
        <w:left w:val="none" w:sz="0" w:space="0" w:color="auto"/>
        <w:bottom w:val="none" w:sz="0" w:space="0" w:color="auto"/>
        <w:right w:val="none" w:sz="0" w:space="0" w:color="auto"/>
      </w:divBdr>
    </w:div>
    <w:div w:id="1130054059">
      <w:bodyDiv w:val="1"/>
      <w:marLeft w:val="0"/>
      <w:marRight w:val="0"/>
      <w:marTop w:val="0"/>
      <w:marBottom w:val="0"/>
      <w:divBdr>
        <w:top w:val="none" w:sz="0" w:space="0" w:color="auto"/>
        <w:left w:val="none" w:sz="0" w:space="0" w:color="auto"/>
        <w:bottom w:val="none" w:sz="0" w:space="0" w:color="auto"/>
        <w:right w:val="none" w:sz="0" w:space="0" w:color="auto"/>
      </w:divBdr>
    </w:div>
    <w:div w:id="1132748872">
      <w:bodyDiv w:val="1"/>
      <w:marLeft w:val="0"/>
      <w:marRight w:val="0"/>
      <w:marTop w:val="0"/>
      <w:marBottom w:val="0"/>
      <w:divBdr>
        <w:top w:val="none" w:sz="0" w:space="0" w:color="auto"/>
        <w:left w:val="none" w:sz="0" w:space="0" w:color="auto"/>
        <w:bottom w:val="none" w:sz="0" w:space="0" w:color="auto"/>
        <w:right w:val="none" w:sz="0" w:space="0" w:color="auto"/>
      </w:divBdr>
    </w:div>
    <w:div w:id="1167935886">
      <w:bodyDiv w:val="1"/>
      <w:marLeft w:val="0"/>
      <w:marRight w:val="0"/>
      <w:marTop w:val="0"/>
      <w:marBottom w:val="0"/>
      <w:divBdr>
        <w:top w:val="none" w:sz="0" w:space="0" w:color="auto"/>
        <w:left w:val="none" w:sz="0" w:space="0" w:color="auto"/>
        <w:bottom w:val="none" w:sz="0" w:space="0" w:color="auto"/>
        <w:right w:val="none" w:sz="0" w:space="0" w:color="auto"/>
      </w:divBdr>
    </w:div>
    <w:div w:id="1192458440">
      <w:bodyDiv w:val="1"/>
      <w:marLeft w:val="0"/>
      <w:marRight w:val="0"/>
      <w:marTop w:val="0"/>
      <w:marBottom w:val="0"/>
      <w:divBdr>
        <w:top w:val="none" w:sz="0" w:space="0" w:color="auto"/>
        <w:left w:val="none" w:sz="0" w:space="0" w:color="auto"/>
        <w:bottom w:val="none" w:sz="0" w:space="0" w:color="auto"/>
        <w:right w:val="none" w:sz="0" w:space="0" w:color="auto"/>
      </w:divBdr>
    </w:div>
    <w:div w:id="1200430354">
      <w:bodyDiv w:val="1"/>
      <w:marLeft w:val="0"/>
      <w:marRight w:val="0"/>
      <w:marTop w:val="0"/>
      <w:marBottom w:val="0"/>
      <w:divBdr>
        <w:top w:val="none" w:sz="0" w:space="0" w:color="auto"/>
        <w:left w:val="none" w:sz="0" w:space="0" w:color="auto"/>
        <w:bottom w:val="none" w:sz="0" w:space="0" w:color="auto"/>
        <w:right w:val="none" w:sz="0" w:space="0" w:color="auto"/>
      </w:divBdr>
    </w:div>
    <w:div w:id="1222863610">
      <w:bodyDiv w:val="1"/>
      <w:marLeft w:val="0"/>
      <w:marRight w:val="0"/>
      <w:marTop w:val="0"/>
      <w:marBottom w:val="0"/>
      <w:divBdr>
        <w:top w:val="none" w:sz="0" w:space="0" w:color="auto"/>
        <w:left w:val="none" w:sz="0" w:space="0" w:color="auto"/>
        <w:bottom w:val="none" w:sz="0" w:space="0" w:color="auto"/>
        <w:right w:val="none" w:sz="0" w:space="0" w:color="auto"/>
      </w:divBdr>
    </w:div>
    <w:div w:id="1238516847">
      <w:bodyDiv w:val="1"/>
      <w:marLeft w:val="0"/>
      <w:marRight w:val="0"/>
      <w:marTop w:val="0"/>
      <w:marBottom w:val="0"/>
      <w:divBdr>
        <w:top w:val="none" w:sz="0" w:space="0" w:color="auto"/>
        <w:left w:val="none" w:sz="0" w:space="0" w:color="auto"/>
        <w:bottom w:val="none" w:sz="0" w:space="0" w:color="auto"/>
        <w:right w:val="none" w:sz="0" w:space="0" w:color="auto"/>
      </w:divBdr>
    </w:div>
    <w:div w:id="1242836241">
      <w:bodyDiv w:val="1"/>
      <w:marLeft w:val="0"/>
      <w:marRight w:val="0"/>
      <w:marTop w:val="0"/>
      <w:marBottom w:val="0"/>
      <w:divBdr>
        <w:top w:val="none" w:sz="0" w:space="0" w:color="auto"/>
        <w:left w:val="none" w:sz="0" w:space="0" w:color="auto"/>
        <w:bottom w:val="none" w:sz="0" w:space="0" w:color="auto"/>
        <w:right w:val="none" w:sz="0" w:space="0" w:color="auto"/>
      </w:divBdr>
    </w:div>
    <w:div w:id="1252471220">
      <w:bodyDiv w:val="1"/>
      <w:marLeft w:val="0"/>
      <w:marRight w:val="0"/>
      <w:marTop w:val="0"/>
      <w:marBottom w:val="0"/>
      <w:divBdr>
        <w:top w:val="none" w:sz="0" w:space="0" w:color="auto"/>
        <w:left w:val="none" w:sz="0" w:space="0" w:color="auto"/>
        <w:bottom w:val="none" w:sz="0" w:space="0" w:color="auto"/>
        <w:right w:val="none" w:sz="0" w:space="0" w:color="auto"/>
      </w:divBdr>
    </w:div>
    <w:div w:id="1259871170">
      <w:bodyDiv w:val="1"/>
      <w:marLeft w:val="0"/>
      <w:marRight w:val="0"/>
      <w:marTop w:val="0"/>
      <w:marBottom w:val="0"/>
      <w:divBdr>
        <w:top w:val="none" w:sz="0" w:space="0" w:color="auto"/>
        <w:left w:val="none" w:sz="0" w:space="0" w:color="auto"/>
        <w:bottom w:val="none" w:sz="0" w:space="0" w:color="auto"/>
        <w:right w:val="none" w:sz="0" w:space="0" w:color="auto"/>
      </w:divBdr>
    </w:div>
    <w:div w:id="1280454098">
      <w:bodyDiv w:val="1"/>
      <w:marLeft w:val="0"/>
      <w:marRight w:val="0"/>
      <w:marTop w:val="0"/>
      <w:marBottom w:val="0"/>
      <w:divBdr>
        <w:top w:val="none" w:sz="0" w:space="0" w:color="auto"/>
        <w:left w:val="none" w:sz="0" w:space="0" w:color="auto"/>
        <w:bottom w:val="none" w:sz="0" w:space="0" w:color="auto"/>
        <w:right w:val="none" w:sz="0" w:space="0" w:color="auto"/>
      </w:divBdr>
    </w:div>
    <w:div w:id="1283271850">
      <w:bodyDiv w:val="1"/>
      <w:marLeft w:val="0"/>
      <w:marRight w:val="0"/>
      <w:marTop w:val="0"/>
      <w:marBottom w:val="0"/>
      <w:divBdr>
        <w:top w:val="none" w:sz="0" w:space="0" w:color="auto"/>
        <w:left w:val="none" w:sz="0" w:space="0" w:color="auto"/>
        <w:bottom w:val="none" w:sz="0" w:space="0" w:color="auto"/>
        <w:right w:val="none" w:sz="0" w:space="0" w:color="auto"/>
      </w:divBdr>
    </w:div>
    <w:div w:id="1297294763">
      <w:bodyDiv w:val="1"/>
      <w:marLeft w:val="0"/>
      <w:marRight w:val="0"/>
      <w:marTop w:val="0"/>
      <w:marBottom w:val="0"/>
      <w:divBdr>
        <w:top w:val="none" w:sz="0" w:space="0" w:color="auto"/>
        <w:left w:val="none" w:sz="0" w:space="0" w:color="auto"/>
        <w:bottom w:val="none" w:sz="0" w:space="0" w:color="auto"/>
        <w:right w:val="none" w:sz="0" w:space="0" w:color="auto"/>
      </w:divBdr>
    </w:div>
    <w:div w:id="1301039848">
      <w:bodyDiv w:val="1"/>
      <w:marLeft w:val="0"/>
      <w:marRight w:val="0"/>
      <w:marTop w:val="0"/>
      <w:marBottom w:val="0"/>
      <w:divBdr>
        <w:top w:val="none" w:sz="0" w:space="0" w:color="auto"/>
        <w:left w:val="none" w:sz="0" w:space="0" w:color="auto"/>
        <w:bottom w:val="none" w:sz="0" w:space="0" w:color="auto"/>
        <w:right w:val="none" w:sz="0" w:space="0" w:color="auto"/>
      </w:divBdr>
    </w:div>
    <w:div w:id="1302534652">
      <w:bodyDiv w:val="1"/>
      <w:marLeft w:val="0"/>
      <w:marRight w:val="0"/>
      <w:marTop w:val="0"/>
      <w:marBottom w:val="0"/>
      <w:divBdr>
        <w:top w:val="none" w:sz="0" w:space="0" w:color="auto"/>
        <w:left w:val="none" w:sz="0" w:space="0" w:color="auto"/>
        <w:bottom w:val="none" w:sz="0" w:space="0" w:color="auto"/>
        <w:right w:val="none" w:sz="0" w:space="0" w:color="auto"/>
      </w:divBdr>
    </w:div>
    <w:div w:id="1331906524">
      <w:bodyDiv w:val="1"/>
      <w:marLeft w:val="0"/>
      <w:marRight w:val="0"/>
      <w:marTop w:val="0"/>
      <w:marBottom w:val="0"/>
      <w:divBdr>
        <w:top w:val="none" w:sz="0" w:space="0" w:color="auto"/>
        <w:left w:val="none" w:sz="0" w:space="0" w:color="auto"/>
        <w:bottom w:val="none" w:sz="0" w:space="0" w:color="auto"/>
        <w:right w:val="none" w:sz="0" w:space="0" w:color="auto"/>
      </w:divBdr>
    </w:div>
    <w:div w:id="1332752807">
      <w:bodyDiv w:val="1"/>
      <w:marLeft w:val="0"/>
      <w:marRight w:val="0"/>
      <w:marTop w:val="0"/>
      <w:marBottom w:val="0"/>
      <w:divBdr>
        <w:top w:val="none" w:sz="0" w:space="0" w:color="auto"/>
        <w:left w:val="none" w:sz="0" w:space="0" w:color="auto"/>
        <w:bottom w:val="none" w:sz="0" w:space="0" w:color="auto"/>
        <w:right w:val="none" w:sz="0" w:space="0" w:color="auto"/>
      </w:divBdr>
    </w:div>
    <w:div w:id="1340697609">
      <w:bodyDiv w:val="1"/>
      <w:marLeft w:val="0"/>
      <w:marRight w:val="0"/>
      <w:marTop w:val="0"/>
      <w:marBottom w:val="0"/>
      <w:divBdr>
        <w:top w:val="none" w:sz="0" w:space="0" w:color="auto"/>
        <w:left w:val="none" w:sz="0" w:space="0" w:color="auto"/>
        <w:bottom w:val="none" w:sz="0" w:space="0" w:color="auto"/>
        <w:right w:val="none" w:sz="0" w:space="0" w:color="auto"/>
      </w:divBdr>
    </w:div>
    <w:div w:id="1346517044">
      <w:bodyDiv w:val="1"/>
      <w:marLeft w:val="0"/>
      <w:marRight w:val="0"/>
      <w:marTop w:val="0"/>
      <w:marBottom w:val="0"/>
      <w:divBdr>
        <w:top w:val="none" w:sz="0" w:space="0" w:color="auto"/>
        <w:left w:val="none" w:sz="0" w:space="0" w:color="auto"/>
        <w:bottom w:val="none" w:sz="0" w:space="0" w:color="auto"/>
        <w:right w:val="none" w:sz="0" w:space="0" w:color="auto"/>
      </w:divBdr>
    </w:div>
    <w:div w:id="1372681414">
      <w:bodyDiv w:val="1"/>
      <w:marLeft w:val="0"/>
      <w:marRight w:val="0"/>
      <w:marTop w:val="0"/>
      <w:marBottom w:val="0"/>
      <w:divBdr>
        <w:top w:val="none" w:sz="0" w:space="0" w:color="auto"/>
        <w:left w:val="none" w:sz="0" w:space="0" w:color="auto"/>
        <w:bottom w:val="none" w:sz="0" w:space="0" w:color="auto"/>
        <w:right w:val="none" w:sz="0" w:space="0" w:color="auto"/>
      </w:divBdr>
    </w:div>
    <w:div w:id="1402285995">
      <w:bodyDiv w:val="1"/>
      <w:marLeft w:val="0"/>
      <w:marRight w:val="0"/>
      <w:marTop w:val="0"/>
      <w:marBottom w:val="0"/>
      <w:divBdr>
        <w:top w:val="none" w:sz="0" w:space="0" w:color="auto"/>
        <w:left w:val="none" w:sz="0" w:space="0" w:color="auto"/>
        <w:bottom w:val="none" w:sz="0" w:space="0" w:color="auto"/>
        <w:right w:val="none" w:sz="0" w:space="0" w:color="auto"/>
      </w:divBdr>
    </w:div>
    <w:div w:id="1410929639">
      <w:bodyDiv w:val="1"/>
      <w:marLeft w:val="0"/>
      <w:marRight w:val="0"/>
      <w:marTop w:val="0"/>
      <w:marBottom w:val="0"/>
      <w:divBdr>
        <w:top w:val="none" w:sz="0" w:space="0" w:color="auto"/>
        <w:left w:val="none" w:sz="0" w:space="0" w:color="auto"/>
        <w:bottom w:val="none" w:sz="0" w:space="0" w:color="auto"/>
        <w:right w:val="none" w:sz="0" w:space="0" w:color="auto"/>
      </w:divBdr>
    </w:div>
    <w:div w:id="1413236413">
      <w:bodyDiv w:val="1"/>
      <w:marLeft w:val="0"/>
      <w:marRight w:val="0"/>
      <w:marTop w:val="0"/>
      <w:marBottom w:val="0"/>
      <w:divBdr>
        <w:top w:val="none" w:sz="0" w:space="0" w:color="auto"/>
        <w:left w:val="none" w:sz="0" w:space="0" w:color="auto"/>
        <w:bottom w:val="none" w:sz="0" w:space="0" w:color="auto"/>
        <w:right w:val="none" w:sz="0" w:space="0" w:color="auto"/>
      </w:divBdr>
    </w:div>
    <w:div w:id="1417173355">
      <w:bodyDiv w:val="1"/>
      <w:marLeft w:val="0"/>
      <w:marRight w:val="0"/>
      <w:marTop w:val="0"/>
      <w:marBottom w:val="0"/>
      <w:divBdr>
        <w:top w:val="none" w:sz="0" w:space="0" w:color="auto"/>
        <w:left w:val="none" w:sz="0" w:space="0" w:color="auto"/>
        <w:bottom w:val="none" w:sz="0" w:space="0" w:color="auto"/>
        <w:right w:val="none" w:sz="0" w:space="0" w:color="auto"/>
      </w:divBdr>
    </w:div>
    <w:div w:id="1424650095">
      <w:bodyDiv w:val="1"/>
      <w:marLeft w:val="0"/>
      <w:marRight w:val="0"/>
      <w:marTop w:val="0"/>
      <w:marBottom w:val="0"/>
      <w:divBdr>
        <w:top w:val="none" w:sz="0" w:space="0" w:color="auto"/>
        <w:left w:val="none" w:sz="0" w:space="0" w:color="auto"/>
        <w:bottom w:val="none" w:sz="0" w:space="0" w:color="auto"/>
        <w:right w:val="none" w:sz="0" w:space="0" w:color="auto"/>
      </w:divBdr>
    </w:div>
    <w:div w:id="1439637568">
      <w:bodyDiv w:val="1"/>
      <w:marLeft w:val="0"/>
      <w:marRight w:val="0"/>
      <w:marTop w:val="0"/>
      <w:marBottom w:val="0"/>
      <w:divBdr>
        <w:top w:val="none" w:sz="0" w:space="0" w:color="auto"/>
        <w:left w:val="none" w:sz="0" w:space="0" w:color="auto"/>
        <w:bottom w:val="none" w:sz="0" w:space="0" w:color="auto"/>
        <w:right w:val="none" w:sz="0" w:space="0" w:color="auto"/>
      </w:divBdr>
    </w:div>
    <w:div w:id="1441874593">
      <w:bodyDiv w:val="1"/>
      <w:marLeft w:val="0"/>
      <w:marRight w:val="0"/>
      <w:marTop w:val="0"/>
      <w:marBottom w:val="0"/>
      <w:divBdr>
        <w:top w:val="none" w:sz="0" w:space="0" w:color="auto"/>
        <w:left w:val="none" w:sz="0" w:space="0" w:color="auto"/>
        <w:bottom w:val="none" w:sz="0" w:space="0" w:color="auto"/>
        <w:right w:val="none" w:sz="0" w:space="0" w:color="auto"/>
      </w:divBdr>
    </w:div>
    <w:div w:id="1444570068">
      <w:bodyDiv w:val="1"/>
      <w:marLeft w:val="0"/>
      <w:marRight w:val="0"/>
      <w:marTop w:val="0"/>
      <w:marBottom w:val="0"/>
      <w:divBdr>
        <w:top w:val="none" w:sz="0" w:space="0" w:color="auto"/>
        <w:left w:val="none" w:sz="0" w:space="0" w:color="auto"/>
        <w:bottom w:val="none" w:sz="0" w:space="0" w:color="auto"/>
        <w:right w:val="none" w:sz="0" w:space="0" w:color="auto"/>
      </w:divBdr>
    </w:div>
    <w:div w:id="1453090119">
      <w:bodyDiv w:val="1"/>
      <w:marLeft w:val="0"/>
      <w:marRight w:val="0"/>
      <w:marTop w:val="0"/>
      <w:marBottom w:val="0"/>
      <w:divBdr>
        <w:top w:val="none" w:sz="0" w:space="0" w:color="auto"/>
        <w:left w:val="none" w:sz="0" w:space="0" w:color="auto"/>
        <w:bottom w:val="none" w:sz="0" w:space="0" w:color="auto"/>
        <w:right w:val="none" w:sz="0" w:space="0" w:color="auto"/>
      </w:divBdr>
    </w:div>
    <w:div w:id="1470391779">
      <w:bodyDiv w:val="1"/>
      <w:marLeft w:val="0"/>
      <w:marRight w:val="0"/>
      <w:marTop w:val="0"/>
      <w:marBottom w:val="0"/>
      <w:divBdr>
        <w:top w:val="none" w:sz="0" w:space="0" w:color="auto"/>
        <w:left w:val="none" w:sz="0" w:space="0" w:color="auto"/>
        <w:bottom w:val="none" w:sz="0" w:space="0" w:color="auto"/>
        <w:right w:val="none" w:sz="0" w:space="0" w:color="auto"/>
      </w:divBdr>
    </w:div>
    <w:div w:id="1513641328">
      <w:bodyDiv w:val="1"/>
      <w:marLeft w:val="0"/>
      <w:marRight w:val="0"/>
      <w:marTop w:val="0"/>
      <w:marBottom w:val="0"/>
      <w:divBdr>
        <w:top w:val="none" w:sz="0" w:space="0" w:color="auto"/>
        <w:left w:val="none" w:sz="0" w:space="0" w:color="auto"/>
        <w:bottom w:val="none" w:sz="0" w:space="0" w:color="auto"/>
        <w:right w:val="none" w:sz="0" w:space="0" w:color="auto"/>
      </w:divBdr>
    </w:div>
    <w:div w:id="1549490377">
      <w:bodyDiv w:val="1"/>
      <w:marLeft w:val="0"/>
      <w:marRight w:val="0"/>
      <w:marTop w:val="0"/>
      <w:marBottom w:val="0"/>
      <w:divBdr>
        <w:top w:val="none" w:sz="0" w:space="0" w:color="auto"/>
        <w:left w:val="none" w:sz="0" w:space="0" w:color="auto"/>
        <w:bottom w:val="none" w:sz="0" w:space="0" w:color="auto"/>
        <w:right w:val="none" w:sz="0" w:space="0" w:color="auto"/>
      </w:divBdr>
    </w:div>
    <w:div w:id="1561557869">
      <w:bodyDiv w:val="1"/>
      <w:marLeft w:val="0"/>
      <w:marRight w:val="0"/>
      <w:marTop w:val="0"/>
      <w:marBottom w:val="0"/>
      <w:divBdr>
        <w:top w:val="none" w:sz="0" w:space="0" w:color="auto"/>
        <w:left w:val="none" w:sz="0" w:space="0" w:color="auto"/>
        <w:bottom w:val="none" w:sz="0" w:space="0" w:color="auto"/>
        <w:right w:val="none" w:sz="0" w:space="0" w:color="auto"/>
      </w:divBdr>
    </w:div>
    <w:div w:id="1590580293">
      <w:bodyDiv w:val="1"/>
      <w:marLeft w:val="0"/>
      <w:marRight w:val="0"/>
      <w:marTop w:val="0"/>
      <w:marBottom w:val="0"/>
      <w:divBdr>
        <w:top w:val="none" w:sz="0" w:space="0" w:color="auto"/>
        <w:left w:val="none" w:sz="0" w:space="0" w:color="auto"/>
        <w:bottom w:val="none" w:sz="0" w:space="0" w:color="auto"/>
        <w:right w:val="none" w:sz="0" w:space="0" w:color="auto"/>
      </w:divBdr>
    </w:div>
    <w:div w:id="1609700531">
      <w:bodyDiv w:val="1"/>
      <w:marLeft w:val="0"/>
      <w:marRight w:val="0"/>
      <w:marTop w:val="0"/>
      <w:marBottom w:val="0"/>
      <w:divBdr>
        <w:top w:val="none" w:sz="0" w:space="0" w:color="auto"/>
        <w:left w:val="none" w:sz="0" w:space="0" w:color="auto"/>
        <w:bottom w:val="none" w:sz="0" w:space="0" w:color="auto"/>
        <w:right w:val="none" w:sz="0" w:space="0" w:color="auto"/>
      </w:divBdr>
    </w:div>
    <w:div w:id="1611544816">
      <w:bodyDiv w:val="1"/>
      <w:marLeft w:val="0"/>
      <w:marRight w:val="0"/>
      <w:marTop w:val="0"/>
      <w:marBottom w:val="0"/>
      <w:divBdr>
        <w:top w:val="none" w:sz="0" w:space="0" w:color="auto"/>
        <w:left w:val="none" w:sz="0" w:space="0" w:color="auto"/>
        <w:bottom w:val="none" w:sz="0" w:space="0" w:color="auto"/>
        <w:right w:val="none" w:sz="0" w:space="0" w:color="auto"/>
      </w:divBdr>
    </w:div>
    <w:div w:id="1630470246">
      <w:bodyDiv w:val="1"/>
      <w:marLeft w:val="0"/>
      <w:marRight w:val="0"/>
      <w:marTop w:val="0"/>
      <w:marBottom w:val="0"/>
      <w:divBdr>
        <w:top w:val="none" w:sz="0" w:space="0" w:color="auto"/>
        <w:left w:val="none" w:sz="0" w:space="0" w:color="auto"/>
        <w:bottom w:val="none" w:sz="0" w:space="0" w:color="auto"/>
        <w:right w:val="none" w:sz="0" w:space="0" w:color="auto"/>
      </w:divBdr>
    </w:div>
    <w:div w:id="1646885806">
      <w:bodyDiv w:val="1"/>
      <w:marLeft w:val="0"/>
      <w:marRight w:val="0"/>
      <w:marTop w:val="0"/>
      <w:marBottom w:val="0"/>
      <w:divBdr>
        <w:top w:val="none" w:sz="0" w:space="0" w:color="auto"/>
        <w:left w:val="none" w:sz="0" w:space="0" w:color="auto"/>
        <w:bottom w:val="none" w:sz="0" w:space="0" w:color="auto"/>
        <w:right w:val="none" w:sz="0" w:space="0" w:color="auto"/>
      </w:divBdr>
    </w:div>
    <w:div w:id="1648588884">
      <w:bodyDiv w:val="1"/>
      <w:marLeft w:val="0"/>
      <w:marRight w:val="0"/>
      <w:marTop w:val="0"/>
      <w:marBottom w:val="0"/>
      <w:divBdr>
        <w:top w:val="none" w:sz="0" w:space="0" w:color="auto"/>
        <w:left w:val="none" w:sz="0" w:space="0" w:color="auto"/>
        <w:bottom w:val="none" w:sz="0" w:space="0" w:color="auto"/>
        <w:right w:val="none" w:sz="0" w:space="0" w:color="auto"/>
      </w:divBdr>
    </w:div>
    <w:div w:id="1678145204">
      <w:bodyDiv w:val="1"/>
      <w:marLeft w:val="0"/>
      <w:marRight w:val="0"/>
      <w:marTop w:val="0"/>
      <w:marBottom w:val="0"/>
      <w:divBdr>
        <w:top w:val="none" w:sz="0" w:space="0" w:color="auto"/>
        <w:left w:val="none" w:sz="0" w:space="0" w:color="auto"/>
        <w:bottom w:val="none" w:sz="0" w:space="0" w:color="auto"/>
        <w:right w:val="none" w:sz="0" w:space="0" w:color="auto"/>
      </w:divBdr>
    </w:div>
    <w:div w:id="1702239562">
      <w:bodyDiv w:val="1"/>
      <w:marLeft w:val="0"/>
      <w:marRight w:val="0"/>
      <w:marTop w:val="0"/>
      <w:marBottom w:val="0"/>
      <w:divBdr>
        <w:top w:val="none" w:sz="0" w:space="0" w:color="auto"/>
        <w:left w:val="none" w:sz="0" w:space="0" w:color="auto"/>
        <w:bottom w:val="none" w:sz="0" w:space="0" w:color="auto"/>
        <w:right w:val="none" w:sz="0" w:space="0" w:color="auto"/>
      </w:divBdr>
    </w:div>
    <w:div w:id="1721244951">
      <w:bodyDiv w:val="1"/>
      <w:marLeft w:val="0"/>
      <w:marRight w:val="0"/>
      <w:marTop w:val="0"/>
      <w:marBottom w:val="0"/>
      <w:divBdr>
        <w:top w:val="none" w:sz="0" w:space="0" w:color="auto"/>
        <w:left w:val="none" w:sz="0" w:space="0" w:color="auto"/>
        <w:bottom w:val="none" w:sz="0" w:space="0" w:color="auto"/>
        <w:right w:val="none" w:sz="0" w:space="0" w:color="auto"/>
      </w:divBdr>
    </w:div>
    <w:div w:id="1729106303">
      <w:bodyDiv w:val="1"/>
      <w:marLeft w:val="0"/>
      <w:marRight w:val="0"/>
      <w:marTop w:val="0"/>
      <w:marBottom w:val="0"/>
      <w:divBdr>
        <w:top w:val="none" w:sz="0" w:space="0" w:color="auto"/>
        <w:left w:val="none" w:sz="0" w:space="0" w:color="auto"/>
        <w:bottom w:val="none" w:sz="0" w:space="0" w:color="auto"/>
        <w:right w:val="none" w:sz="0" w:space="0" w:color="auto"/>
      </w:divBdr>
    </w:div>
    <w:div w:id="1742406508">
      <w:bodyDiv w:val="1"/>
      <w:marLeft w:val="0"/>
      <w:marRight w:val="0"/>
      <w:marTop w:val="0"/>
      <w:marBottom w:val="0"/>
      <w:divBdr>
        <w:top w:val="none" w:sz="0" w:space="0" w:color="auto"/>
        <w:left w:val="none" w:sz="0" w:space="0" w:color="auto"/>
        <w:bottom w:val="none" w:sz="0" w:space="0" w:color="auto"/>
        <w:right w:val="none" w:sz="0" w:space="0" w:color="auto"/>
      </w:divBdr>
    </w:div>
    <w:div w:id="1752046646">
      <w:bodyDiv w:val="1"/>
      <w:marLeft w:val="0"/>
      <w:marRight w:val="0"/>
      <w:marTop w:val="0"/>
      <w:marBottom w:val="0"/>
      <w:divBdr>
        <w:top w:val="none" w:sz="0" w:space="0" w:color="auto"/>
        <w:left w:val="none" w:sz="0" w:space="0" w:color="auto"/>
        <w:bottom w:val="none" w:sz="0" w:space="0" w:color="auto"/>
        <w:right w:val="none" w:sz="0" w:space="0" w:color="auto"/>
      </w:divBdr>
    </w:div>
    <w:div w:id="1754543720">
      <w:bodyDiv w:val="1"/>
      <w:marLeft w:val="0"/>
      <w:marRight w:val="0"/>
      <w:marTop w:val="0"/>
      <w:marBottom w:val="0"/>
      <w:divBdr>
        <w:top w:val="none" w:sz="0" w:space="0" w:color="auto"/>
        <w:left w:val="none" w:sz="0" w:space="0" w:color="auto"/>
        <w:bottom w:val="none" w:sz="0" w:space="0" w:color="auto"/>
        <w:right w:val="none" w:sz="0" w:space="0" w:color="auto"/>
      </w:divBdr>
    </w:div>
    <w:div w:id="1762337733">
      <w:bodyDiv w:val="1"/>
      <w:marLeft w:val="0"/>
      <w:marRight w:val="0"/>
      <w:marTop w:val="0"/>
      <w:marBottom w:val="0"/>
      <w:divBdr>
        <w:top w:val="none" w:sz="0" w:space="0" w:color="auto"/>
        <w:left w:val="none" w:sz="0" w:space="0" w:color="auto"/>
        <w:bottom w:val="none" w:sz="0" w:space="0" w:color="auto"/>
        <w:right w:val="none" w:sz="0" w:space="0" w:color="auto"/>
      </w:divBdr>
    </w:div>
    <w:div w:id="1788960856">
      <w:bodyDiv w:val="1"/>
      <w:marLeft w:val="0"/>
      <w:marRight w:val="0"/>
      <w:marTop w:val="0"/>
      <w:marBottom w:val="0"/>
      <w:divBdr>
        <w:top w:val="none" w:sz="0" w:space="0" w:color="auto"/>
        <w:left w:val="none" w:sz="0" w:space="0" w:color="auto"/>
        <w:bottom w:val="none" w:sz="0" w:space="0" w:color="auto"/>
        <w:right w:val="none" w:sz="0" w:space="0" w:color="auto"/>
      </w:divBdr>
    </w:div>
    <w:div w:id="1790466900">
      <w:bodyDiv w:val="1"/>
      <w:marLeft w:val="0"/>
      <w:marRight w:val="0"/>
      <w:marTop w:val="0"/>
      <w:marBottom w:val="0"/>
      <w:divBdr>
        <w:top w:val="none" w:sz="0" w:space="0" w:color="auto"/>
        <w:left w:val="none" w:sz="0" w:space="0" w:color="auto"/>
        <w:bottom w:val="none" w:sz="0" w:space="0" w:color="auto"/>
        <w:right w:val="none" w:sz="0" w:space="0" w:color="auto"/>
      </w:divBdr>
    </w:div>
    <w:div w:id="1811480629">
      <w:bodyDiv w:val="1"/>
      <w:marLeft w:val="0"/>
      <w:marRight w:val="0"/>
      <w:marTop w:val="0"/>
      <w:marBottom w:val="0"/>
      <w:divBdr>
        <w:top w:val="none" w:sz="0" w:space="0" w:color="auto"/>
        <w:left w:val="none" w:sz="0" w:space="0" w:color="auto"/>
        <w:bottom w:val="none" w:sz="0" w:space="0" w:color="auto"/>
        <w:right w:val="none" w:sz="0" w:space="0" w:color="auto"/>
      </w:divBdr>
    </w:div>
    <w:div w:id="1822844869">
      <w:bodyDiv w:val="1"/>
      <w:marLeft w:val="0"/>
      <w:marRight w:val="0"/>
      <w:marTop w:val="0"/>
      <w:marBottom w:val="0"/>
      <w:divBdr>
        <w:top w:val="none" w:sz="0" w:space="0" w:color="auto"/>
        <w:left w:val="none" w:sz="0" w:space="0" w:color="auto"/>
        <w:bottom w:val="none" w:sz="0" w:space="0" w:color="auto"/>
        <w:right w:val="none" w:sz="0" w:space="0" w:color="auto"/>
      </w:divBdr>
    </w:div>
    <w:div w:id="1830057946">
      <w:bodyDiv w:val="1"/>
      <w:marLeft w:val="0"/>
      <w:marRight w:val="0"/>
      <w:marTop w:val="0"/>
      <w:marBottom w:val="0"/>
      <w:divBdr>
        <w:top w:val="none" w:sz="0" w:space="0" w:color="auto"/>
        <w:left w:val="none" w:sz="0" w:space="0" w:color="auto"/>
        <w:bottom w:val="none" w:sz="0" w:space="0" w:color="auto"/>
        <w:right w:val="none" w:sz="0" w:space="0" w:color="auto"/>
      </w:divBdr>
    </w:div>
    <w:div w:id="1834905323">
      <w:bodyDiv w:val="1"/>
      <w:marLeft w:val="0"/>
      <w:marRight w:val="0"/>
      <w:marTop w:val="0"/>
      <w:marBottom w:val="0"/>
      <w:divBdr>
        <w:top w:val="none" w:sz="0" w:space="0" w:color="auto"/>
        <w:left w:val="none" w:sz="0" w:space="0" w:color="auto"/>
        <w:bottom w:val="none" w:sz="0" w:space="0" w:color="auto"/>
        <w:right w:val="none" w:sz="0" w:space="0" w:color="auto"/>
      </w:divBdr>
    </w:div>
    <w:div w:id="1842114725">
      <w:bodyDiv w:val="1"/>
      <w:marLeft w:val="0"/>
      <w:marRight w:val="0"/>
      <w:marTop w:val="0"/>
      <w:marBottom w:val="0"/>
      <w:divBdr>
        <w:top w:val="none" w:sz="0" w:space="0" w:color="auto"/>
        <w:left w:val="none" w:sz="0" w:space="0" w:color="auto"/>
        <w:bottom w:val="none" w:sz="0" w:space="0" w:color="auto"/>
        <w:right w:val="none" w:sz="0" w:space="0" w:color="auto"/>
      </w:divBdr>
    </w:div>
    <w:div w:id="1843810871">
      <w:bodyDiv w:val="1"/>
      <w:marLeft w:val="0"/>
      <w:marRight w:val="0"/>
      <w:marTop w:val="0"/>
      <w:marBottom w:val="0"/>
      <w:divBdr>
        <w:top w:val="none" w:sz="0" w:space="0" w:color="auto"/>
        <w:left w:val="none" w:sz="0" w:space="0" w:color="auto"/>
        <w:bottom w:val="none" w:sz="0" w:space="0" w:color="auto"/>
        <w:right w:val="none" w:sz="0" w:space="0" w:color="auto"/>
      </w:divBdr>
    </w:div>
    <w:div w:id="1848908735">
      <w:bodyDiv w:val="1"/>
      <w:marLeft w:val="0"/>
      <w:marRight w:val="0"/>
      <w:marTop w:val="0"/>
      <w:marBottom w:val="0"/>
      <w:divBdr>
        <w:top w:val="none" w:sz="0" w:space="0" w:color="auto"/>
        <w:left w:val="none" w:sz="0" w:space="0" w:color="auto"/>
        <w:bottom w:val="none" w:sz="0" w:space="0" w:color="auto"/>
        <w:right w:val="none" w:sz="0" w:space="0" w:color="auto"/>
      </w:divBdr>
    </w:div>
    <w:div w:id="1862667644">
      <w:bodyDiv w:val="1"/>
      <w:marLeft w:val="0"/>
      <w:marRight w:val="0"/>
      <w:marTop w:val="0"/>
      <w:marBottom w:val="0"/>
      <w:divBdr>
        <w:top w:val="none" w:sz="0" w:space="0" w:color="auto"/>
        <w:left w:val="none" w:sz="0" w:space="0" w:color="auto"/>
        <w:bottom w:val="none" w:sz="0" w:space="0" w:color="auto"/>
        <w:right w:val="none" w:sz="0" w:space="0" w:color="auto"/>
      </w:divBdr>
    </w:div>
    <w:div w:id="1866478494">
      <w:bodyDiv w:val="1"/>
      <w:marLeft w:val="0"/>
      <w:marRight w:val="0"/>
      <w:marTop w:val="0"/>
      <w:marBottom w:val="0"/>
      <w:divBdr>
        <w:top w:val="none" w:sz="0" w:space="0" w:color="auto"/>
        <w:left w:val="none" w:sz="0" w:space="0" w:color="auto"/>
        <w:bottom w:val="none" w:sz="0" w:space="0" w:color="auto"/>
        <w:right w:val="none" w:sz="0" w:space="0" w:color="auto"/>
      </w:divBdr>
    </w:div>
    <w:div w:id="1870293071">
      <w:bodyDiv w:val="1"/>
      <w:marLeft w:val="0"/>
      <w:marRight w:val="0"/>
      <w:marTop w:val="0"/>
      <w:marBottom w:val="0"/>
      <w:divBdr>
        <w:top w:val="none" w:sz="0" w:space="0" w:color="auto"/>
        <w:left w:val="none" w:sz="0" w:space="0" w:color="auto"/>
        <w:bottom w:val="none" w:sz="0" w:space="0" w:color="auto"/>
        <w:right w:val="none" w:sz="0" w:space="0" w:color="auto"/>
      </w:divBdr>
    </w:div>
    <w:div w:id="1879466422">
      <w:bodyDiv w:val="1"/>
      <w:marLeft w:val="0"/>
      <w:marRight w:val="0"/>
      <w:marTop w:val="0"/>
      <w:marBottom w:val="0"/>
      <w:divBdr>
        <w:top w:val="none" w:sz="0" w:space="0" w:color="auto"/>
        <w:left w:val="none" w:sz="0" w:space="0" w:color="auto"/>
        <w:bottom w:val="none" w:sz="0" w:space="0" w:color="auto"/>
        <w:right w:val="none" w:sz="0" w:space="0" w:color="auto"/>
      </w:divBdr>
    </w:div>
    <w:div w:id="1883397417">
      <w:bodyDiv w:val="1"/>
      <w:marLeft w:val="0"/>
      <w:marRight w:val="0"/>
      <w:marTop w:val="0"/>
      <w:marBottom w:val="0"/>
      <w:divBdr>
        <w:top w:val="none" w:sz="0" w:space="0" w:color="auto"/>
        <w:left w:val="none" w:sz="0" w:space="0" w:color="auto"/>
        <w:bottom w:val="none" w:sz="0" w:space="0" w:color="auto"/>
        <w:right w:val="none" w:sz="0" w:space="0" w:color="auto"/>
      </w:divBdr>
    </w:div>
    <w:div w:id="1893498178">
      <w:bodyDiv w:val="1"/>
      <w:marLeft w:val="0"/>
      <w:marRight w:val="0"/>
      <w:marTop w:val="0"/>
      <w:marBottom w:val="0"/>
      <w:divBdr>
        <w:top w:val="none" w:sz="0" w:space="0" w:color="auto"/>
        <w:left w:val="none" w:sz="0" w:space="0" w:color="auto"/>
        <w:bottom w:val="none" w:sz="0" w:space="0" w:color="auto"/>
        <w:right w:val="none" w:sz="0" w:space="0" w:color="auto"/>
      </w:divBdr>
    </w:div>
    <w:div w:id="1897736582">
      <w:bodyDiv w:val="1"/>
      <w:marLeft w:val="0"/>
      <w:marRight w:val="0"/>
      <w:marTop w:val="0"/>
      <w:marBottom w:val="0"/>
      <w:divBdr>
        <w:top w:val="none" w:sz="0" w:space="0" w:color="auto"/>
        <w:left w:val="none" w:sz="0" w:space="0" w:color="auto"/>
        <w:bottom w:val="none" w:sz="0" w:space="0" w:color="auto"/>
        <w:right w:val="none" w:sz="0" w:space="0" w:color="auto"/>
      </w:divBdr>
    </w:div>
    <w:div w:id="1897937633">
      <w:bodyDiv w:val="1"/>
      <w:marLeft w:val="0"/>
      <w:marRight w:val="0"/>
      <w:marTop w:val="0"/>
      <w:marBottom w:val="0"/>
      <w:divBdr>
        <w:top w:val="none" w:sz="0" w:space="0" w:color="auto"/>
        <w:left w:val="none" w:sz="0" w:space="0" w:color="auto"/>
        <w:bottom w:val="none" w:sz="0" w:space="0" w:color="auto"/>
        <w:right w:val="none" w:sz="0" w:space="0" w:color="auto"/>
      </w:divBdr>
    </w:div>
    <w:div w:id="1898662568">
      <w:bodyDiv w:val="1"/>
      <w:marLeft w:val="0"/>
      <w:marRight w:val="0"/>
      <w:marTop w:val="0"/>
      <w:marBottom w:val="0"/>
      <w:divBdr>
        <w:top w:val="none" w:sz="0" w:space="0" w:color="auto"/>
        <w:left w:val="none" w:sz="0" w:space="0" w:color="auto"/>
        <w:bottom w:val="none" w:sz="0" w:space="0" w:color="auto"/>
        <w:right w:val="none" w:sz="0" w:space="0" w:color="auto"/>
      </w:divBdr>
    </w:div>
    <w:div w:id="1901552022">
      <w:bodyDiv w:val="1"/>
      <w:marLeft w:val="0"/>
      <w:marRight w:val="0"/>
      <w:marTop w:val="0"/>
      <w:marBottom w:val="0"/>
      <w:divBdr>
        <w:top w:val="none" w:sz="0" w:space="0" w:color="auto"/>
        <w:left w:val="none" w:sz="0" w:space="0" w:color="auto"/>
        <w:bottom w:val="none" w:sz="0" w:space="0" w:color="auto"/>
        <w:right w:val="none" w:sz="0" w:space="0" w:color="auto"/>
      </w:divBdr>
    </w:div>
    <w:div w:id="1934051986">
      <w:bodyDiv w:val="1"/>
      <w:marLeft w:val="0"/>
      <w:marRight w:val="0"/>
      <w:marTop w:val="0"/>
      <w:marBottom w:val="0"/>
      <w:divBdr>
        <w:top w:val="none" w:sz="0" w:space="0" w:color="auto"/>
        <w:left w:val="none" w:sz="0" w:space="0" w:color="auto"/>
        <w:bottom w:val="none" w:sz="0" w:space="0" w:color="auto"/>
        <w:right w:val="none" w:sz="0" w:space="0" w:color="auto"/>
      </w:divBdr>
    </w:div>
    <w:div w:id="1958414887">
      <w:bodyDiv w:val="1"/>
      <w:marLeft w:val="0"/>
      <w:marRight w:val="0"/>
      <w:marTop w:val="0"/>
      <w:marBottom w:val="0"/>
      <w:divBdr>
        <w:top w:val="none" w:sz="0" w:space="0" w:color="auto"/>
        <w:left w:val="none" w:sz="0" w:space="0" w:color="auto"/>
        <w:bottom w:val="none" w:sz="0" w:space="0" w:color="auto"/>
        <w:right w:val="none" w:sz="0" w:space="0" w:color="auto"/>
      </w:divBdr>
    </w:div>
    <w:div w:id="1959792140">
      <w:bodyDiv w:val="1"/>
      <w:marLeft w:val="0"/>
      <w:marRight w:val="0"/>
      <w:marTop w:val="0"/>
      <w:marBottom w:val="0"/>
      <w:divBdr>
        <w:top w:val="none" w:sz="0" w:space="0" w:color="auto"/>
        <w:left w:val="none" w:sz="0" w:space="0" w:color="auto"/>
        <w:bottom w:val="none" w:sz="0" w:space="0" w:color="auto"/>
        <w:right w:val="none" w:sz="0" w:space="0" w:color="auto"/>
      </w:divBdr>
    </w:div>
    <w:div w:id="1966691047">
      <w:bodyDiv w:val="1"/>
      <w:marLeft w:val="0"/>
      <w:marRight w:val="0"/>
      <w:marTop w:val="0"/>
      <w:marBottom w:val="0"/>
      <w:divBdr>
        <w:top w:val="none" w:sz="0" w:space="0" w:color="auto"/>
        <w:left w:val="none" w:sz="0" w:space="0" w:color="auto"/>
        <w:bottom w:val="none" w:sz="0" w:space="0" w:color="auto"/>
        <w:right w:val="none" w:sz="0" w:space="0" w:color="auto"/>
      </w:divBdr>
    </w:div>
    <w:div w:id="1967273445">
      <w:bodyDiv w:val="1"/>
      <w:marLeft w:val="0"/>
      <w:marRight w:val="0"/>
      <w:marTop w:val="0"/>
      <w:marBottom w:val="0"/>
      <w:divBdr>
        <w:top w:val="none" w:sz="0" w:space="0" w:color="auto"/>
        <w:left w:val="none" w:sz="0" w:space="0" w:color="auto"/>
        <w:bottom w:val="none" w:sz="0" w:space="0" w:color="auto"/>
        <w:right w:val="none" w:sz="0" w:space="0" w:color="auto"/>
      </w:divBdr>
    </w:div>
    <w:div w:id="1972779876">
      <w:bodyDiv w:val="1"/>
      <w:marLeft w:val="0"/>
      <w:marRight w:val="0"/>
      <w:marTop w:val="0"/>
      <w:marBottom w:val="0"/>
      <w:divBdr>
        <w:top w:val="none" w:sz="0" w:space="0" w:color="auto"/>
        <w:left w:val="none" w:sz="0" w:space="0" w:color="auto"/>
        <w:bottom w:val="none" w:sz="0" w:space="0" w:color="auto"/>
        <w:right w:val="none" w:sz="0" w:space="0" w:color="auto"/>
      </w:divBdr>
    </w:div>
    <w:div w:id="1982617440">
      <w:bodyDiv w:val="1"/>
      <w:marLeft w:val="0"/>
      <w:marRight w:val="0"/>
      <w:marTop w:val="0"/>
      <w:marBottom w:val="0"/>
      <w:divBdr>
        <w:top w:val="none" w:sz="0" w:space="0" w:color="auto"/>
        <w:left w:val="none" w:sz="0" w:space="0" w:color="auto"/>
        <w:bottom w:val="none" w:sz="0" w:space="0" w:color="auto"/>
        <w:right w:val="none" w:sz="0" w:space="0" w:color="auto"/>
      </w:divBdr>
    </w:div>
    <w:div w:id="1982998934">
      <w:bodyDiv w:val="1"/>
      <w:marLeft w:val="0"/>
      <w:marRight w:val="0"/>
      <w:marTop w:val="0"/>
      <w:marBottom w:val="0"/>
      <w:divBdr>
        <w:top w:val="none" w:sz="0" w:space="0" w:color="auto"/>
        <w:left w:val="none" w:sz="0" w:space="0" w:color="auto"/>
        <w:bottom w:val="none" w:sz="0" w:space="0" w:color="auto"/>
        <w:right w:val="none" w:sz="0" w:space="0" w:color="auto"/>
      </w:divBdr>
    </w:div>
    <w:div w:id="1996031447">
      <w:bodyDiv w:val="1"/>
      <w:marLeft w:val="0"/>
      <w:marRight w:val="0"/>
      <w:marTop w:val="0"/>
      <w:marBottom w:val="0"/>
      <w:divBdr>
        <w:top w:val="none" w:sz="0" w:space="0" w:color="auto"/>
        <w:left w:val="none" w:sz="0" w:space="0" w:color="auto"/>
        <w:bottom w:val="none" w:sz="0" w:space="0" w:color="auto"/>
        <w:right w:val="none" w:sz="0" w:space="0" w:color="auto"/>
      </w:divBdr>
    </w:div>
    <w:div w:id="2001152720">
      <w:bodyDiv w:val="1"/>
      <w:marLeft w:val="0"/>
      <w:marRight w:val="0"/>
      <w:marTop w:val="0"/>
      <w:marBottom w:val="0"/>
      <w:divBdr>
        <w:top w:val="none" w:sz="0" w:space="0" w:color="auto"/>
        <w:left w:val="none" w:sz="0" w:space="0" w:color="auto"/>
        <w:bottom w:val="none" w:sz="0" w:space="0" w:color="auto"/>
        <w:right w:val="none" w:sz="0" w:space="0" w:color="auto"/>
      </w:divBdr>
    </w:div>
    <w:div w:id="2002194400">
      <w:bodyDiv w:val="1"/>
      <w:marLeft w:val="0"/>
      <w:marRight w:val="0"/>
      <w:marTop w:val="0"/>
      <w:marBottom w:val="0"/>
      <w:divBdr>
        <w:top w:val="none" w:sz="0" w:space="0" w:color="auto"/>
        <w:left w:val="none" w:sz="0" w:space="0" w:color="auto"/>
        <w:bottom w:val="none" w:sz="0" w:space="0" w:color="auto"/>
        <w:right w:val="none" w:sz="0" w:space="0" w:color="auto"/>
      </w:divBdr>
    </w:div>
    <w:div w:id="2004432244">
      <w:bodyDiv w:val="1"/>
      <w:marLeft w:val="0"/>
      <w:marRight w:val="0"/>
      <w:marTop w:val="0"/>
      <w:marBottom w:val="0"/>
      <w:divBdr>
        <w:top w:val="none" w:sz="0" w:space="0" w:color="auto"/>
        <w:left w:val="none" w:sz="0" w:space="0" w:color="auto"/>
        <w:bottom w:val="none" w:sz="0" w:space="0" w:color="auto"/>
        <w:right w:val="none" w:sz="0" w:space="0" w:color="auto"/>
      </w:divBdr>
    </w:div>
    <w:div w:id="2005157979">
      <w:bodyDiv w:val="1"/>
      <w:marLeft w:val="0"/>
      <w:marRight w:val="0"/>
      <w:marTop w:val="0"/>
      <w:marBottom w:val="0"/>
      <w:divBdr>
        <w:top w:val="none" w:sz="0" w:space="0" w:color="auto"/>
        <w:left w:val="none" w:sz="0" w:space="0" w:color="auto"/>
        <w:bottom w:val="none" w:sz="0" w:space="0" w:color="auto"/>
        <w:right w:val="none" w:sz="0" w:space="0" w:color="auto"/>
      </w:divBdr>
    </w:div>
    <w:div w:id="2007173002">
      <w:bodyDiv w:val="1"/>
      <w:marLeft w:val="0"/>
      <w:marRight w:val="0"/>
      <w:marTop w:val="0"/>
      <w:marBottom w:val="0"/>
      <w:divBdr>
        <w:top w:val="none" w:sz="0" w:space="0" w:color="auto"/>
        <w:left w:val="none" w:sz="0" w:space="0" w:color="auto"/>
        <w:bottom w:val="none" w:sz="0" w:space="0" w:color="auto"/>
        <w:right w:val="none" w:sz="0" w:space="0" w:color="auto"/>
      </w:divBdr>
    </w:div>
    <w:div w:id="2018313589">
      <w:bodyDiv w:val="1"/>
      <w:marLeft w:val="0"/>
      <w:marRight w:val="0"/>
      <w:marTop w:val="0"/>
      <w:marBottom w:val="0"/>
      <w:divBdr>
        <w:top w:val="none" w:sz="0" w:space="0" w:color="auto"/>
        <w:left w:val="none" w:sz="0" w:space="0" w:color="auto"/>
        <w:bottom w:val="none" w:sz="0" w:space="0" w:color="auto"/>
        <w:right w:val="none" w:sz="0" w:space="0" w:color="auto"/>
      </w:divBdr>
    </w:div>
    <w:div w:id="2018579678">
      <w:bodyDiv w:val="1"/>
      <w:marLeft w:val="0"/>
      <w:marRight w:val="0"/>
      <w:marTop w:val="0"/>
      <w:marBottom w:val="0"/>
      <w:divBdr>
        <w:top w:val="none" w:sz="0" w:space="0" w:color="auto"/>
        <w:left w:val="none" w:sz="0" w:space="0" w:color="auto"/>
        <w:bottom w:val="none" w:sz="0" w:space="0" w:color="auto"/>
        <w:right w:val="none" w:sz="0" w:space="0" w:color="auto"/>
      </w:divBdr>
    </w:div>
    <w:div w:id="2026860699">
      <w:bodyDiv w:val="1"/>
      <w:marLeft w:val="0"/>
      <w:marRight w:val="0"/>
      <w:marTop w:val="0"/>
      <w:marBottom w:val="0"/>
      <w:divBdr>
        <w:top w:val="none" w:sz="0" w:space="0" w:color="auto"/>
        <w:left w:val="none" w:sz="0" w:space="0" w:color="auto"/>
        <w:bottom w:val="none" w:sz="0" w:space="0" w:color="auto"/>
        <w:right w:val="none" w:sz="0" w:space="0" w:color="auto"/>
      </w:divBdr>
    </w:div>
    <w:div w:id="2046518819">
      <w:bodyDiv w:val="1"/>
      <w:marLeft w:val="0"/>
      <w:marRight w:val="0"/>
      <w:marTop w:val="0"/>
      <w:marBottom w:val="0"/>
      <w:divBdr>
        <w:top w:val="none" w:sz="0" w:space="0" w:color="auto"/>
        <w:left w:val="none" w:sz="0" w:space="0" w:color="auto"/>
        <w:bottom w:val="none" w:sz="0" w:space="0" w:color="auto"/>
        <w:right w:val="none" w:sz="0" w:space="0" w:color="auto"/>
      </w:divBdr>
    </w:div>
    <w:div w:id="2078552103">
      <w:bodyDiv w:val="1"/>
      <w:marLeft w:val="0"/>
      <w:marRight w:val="0"/>
      <w:marTop w:val="0"/>
      <w:marBottom w:val="0"/>
      <w:divBdr>
        <w:top w:val="none" w:sz="0" w:space="0" w:color="auto"/>
        <w:left w:val="none" w:sz="0" w:space="0" w:color="auto"/>
        <w:bottom w:val="none" w:sz="0" w:space="0" w:color="auto"/>
        <w:right w:val="none" w:sz="0" w:space="0" w:color="auto"/>
      </w:divBdr>
    </w:div>
    <w:div w:id="2081248411">
      <w:bodyDiv w:val="1"/>
      <w:marLeft w:val="0"/>
      <w:marRight w:val="0"/>
      <w:marTop w:val="0"/>
      <w:marBottom w:val="0"/>
      <w:divBdr>
        <w:top w:val="none" w:sz="0" w:space="0" w:color="auto"/>
        <w:left w:val="none" w:sz="0" w:space="0" w:color="auto"/>
        <w:bottom w:val="none" w:sz="0" w:space="0" w:color="auto"/>
        <w:right w:val="none" w:sz="0" w:space="0" w:color="auto"/>
      </w:divBdr>
    </w:div>
    <w:div w:id="2089955801">
      <w:bodyDiv w:val="1"/>
      <w:marLeft w:val="0"/>
      <w:marRight w:val="0"/>
      <w:marTop w:val="0"/>
      <w:marBottom w:val="0"/>
      <w:divBdr>
        <w:top w:val="none" w:sz="0" w:space="0" w:color="auto"/>
        <w:left w:val="none" w:sz="0" w:space="0" w:color="auto"/>
        <w:bottom w:val="none" w:sz="0" w:space="0" w:color="auto"/>
        <w:right w:val="none" w:sz="0" w:space="0" w:color="auto"/>
      </w:divBdr>
    </w:div>
    <w:div w:id="2090424161">
      <w:bodyDiv w:val="1"/>
      <w:marLeft w:val="0"/>
      <w:marRight w:val="0"/>
      <w:marTop w:val="0"/>
      <w:marBottom w:val="0"/>
      <w:divBdr>
        <w:top w:val="none" w:sz="0" w:space="0" w:color="auto"/>
        <w:left w:val="none" w:sz="0" w:space="0" w:color="auto"/>
        <w:bottom w:val="none" w:sz="0" w:space="0" w:color="auto"/>
        <w:right w:val="none" w:sz="0" w:space="0" w:color="auto"/>
      </w:divBdr>
    </w:div>
    <w:div w:id="213289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SaiTech</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cp:lastPrinted>2015-10-11T07:47:00Z</cp:lastPrinted>
  <dcterms:created xsi:type="dcterms:W3CDTF">2022-11-14T19:55:00Z</dcterms:created>
  <dcterms:modified xsi:type="dcterms:W3CDTF">2022-11-14T19:55:00Z</dcterms:modified>
</cp:coreProperties>
</file>