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040F" w14:textId="6E820C48" w:rsidR="00F108B6" w:rsidRPr="00AC1FB0" w:rsidRDefault="00AC1FB0" w:rsidP="00F108B6">
      <w:pPr>
        <w:spacing w:after="200" w:line="276" w:lineRule="auto"/>
        <w:rPr>
          <w:rFonts w:ascii="Arial Black" w:hAnsi="Arial Black"/>
          <w:bCs/>
          <w:sz w:val="24"/>
          <w:szCs w:val="24"/>
        </w:rPr>
      </w:pPr>
      <w:r w:rsidRPr="00AC1FB0">
        <w:rPr>
          <w:rFonts w:ascii="Arial Black" w:hAnsi="Arial Black" w:cs="Arial"/>
          <w:bCs/>
          <w:sz w:val="24"/>
          <w:szCs w:val="24"/>
        </w:rPr>
        <w:t>J&amp;D GUTTERS LIMITED</w:t>
      </w:r>
      <w:r w:rsidRPr="00AC1FB0">
        <w:rPr>
          <w:rFonts w:ascii="Arial Black" w:hAnsi="Arial Black" w:cs="Arial"/>
          <w:bCs/>
          <w:sz w:val="24"/>
          <w:szCs w:val="24"/>
        </w:rPr>
        <w:t xml:space="preserve"> </w:t>
      </w:r>
      <w:r w:rsidR="00851BAA" w:rsidRPr="00AC1FB0">
        <w:rPr>
          <w:rFonts w:ascii="Arial Black" w:hAnsi="Arial Black"/>
          <w:bCs/>
          <w:sz w:val="24"/>
          <w:szCs w:val="24"/>
        </w:rPr>
        <w:t>WORK AT HEIGHT</w:t>
      </w:r>
      <w:r w:rsidR="00F108B6" w:rsidRPr="00AC1FB0">
        <w:rPr>
          <w:rFonts w:ascii="Arial Black" w:hAnsi="Arial Black"/>
          <w:bCs/>
          <w:sz w:val="24"/>
          <w:szCs w:val="24"/>
        </w:rPr>
        <w:t xml:space="preserve"> </w:t>
      </w:r>
      <w:r w:rsidR="00851BAA" w:rsidRPr="00AC1FB0">
        <w:rPr>
          <w:rFonts w:ascii="Arial Black" w:hAnsi="Arial Black"/>
          <w:bCs/>
          <w:sz w:val="24"/>
          <w:szCs w:val="24"/>
        </w:rPr>
        <w:t xml:space="preserve">SAFETY </w:t>
      </w:r>
      <w:r w:rsidR="00F108B6" w:rsidRPr="00AC1FB0">
        <w:rPr>
          <w:rFonts w:ascii="Arial Black" w:hAnsi="Arial Black"/>
          <w:bCs/>
          <w:sz w:val="24"/>
          <w:szCs w:val="24"/>
        </w:rPr>
        <w:t>CHECKLIST</w:t>
      </w:r>
      <w:r>
        <w:rPr>
          <w:rFonts w:ascii="Arial Black" w:hAnsi="Arial Black"/>
          <w:bCs/>
          <w:noProof/>
          <w:sz w:val="24"/>
          <w:szCs w:val="24"/>
        </w:rPr>
        <w:drawing>
          <wp:inline distT="0" distB="0" distL="0" distR="0" wp14:anchorId="0E1E0B17" wp14:editId="54D3AE96">
            <wp:extent cx="2876550" cy="287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876550" cy="2876550"/>
                    </a:xfrm>
                    <a:prstGeom prst="rect">
                      <a:avLst/>
                    </a:prstGeom>
                  </pic:spPr>
                </pic:pic>
              </a:graphicData>
            </a:graphic>
          </wp:inline>
        </w:drawing>
      </w:r>
    </w:p>
    <w:p w14:paraId="2EB4DFEA" w14:textId="15DDC04D" w:rsidR="00E07374" w:rsidRPr="00851BAA" w:rsidRDefault="00851BAA" w:rsidP="00851BAA">
      <w:pPr>
        <w:spacing w:after="200" w:line="276" w:lineRule="auto"/>
        <w:rPr>
          <w:rFonts w:ascii="Calibri" w:hAnsi="Calibri"/>
          <w:bCs/>
          <w:sz w:val="24"/>
          <w:szCs w:val="20"/>
        </w:rPr>
      </w:pPr>
      <w:r w:rsidRPr="00851BAA">
        <w:rPr>
          <w:rFonts w:ascii="Calibri" w:hAnsi="Calibri"/>
          <w:bCs/>
          <w:sz w:val="24"/>
          <w:szCs w:val="20"/>
        </w:rPr>
        <w:t>Nationally, work at height is one of the top three causes of fatal workplace accidents and, of these, one in four is a fall through or from a roof. If the work’s done</w:t>
      </w:r>
      <w:r>
        <w:rPr>
          <w:rFonts w:ascii="Calibri" w:hAnsi="Calibri"/>
          <w:bCs/>
          <w:sz w:val="24"/>
          <w:szCs w:val="20"/>
        </w:rPr>
        <w:t xml:space="preserve"> </w:t>
      </w:r>
      <w:r w:rsidRPr="00851BAA">
        <w:rPr>
          <w:rFonts w:ascii="Calibri" w:hAnsi="Calibri"/>
          <w:bCs/>
          <w:sz w:val="24"/>
          <w:szCs w:val="20"/>
        </w:rPr>
        <w:t>by your own staff (caretakers, for example) you must ensure they do it safely. Even if you bring in an outside specialist contractor, you still have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851"/>
        <w:gridCol w:w="799"/>
      </w:tblGrid>
      <w:tr w:rsidR="00F108B6" w:rsidRPr="00FC5D0D" w14:paraId="19CF08BA" w14:textId="77777777" w:rsidTr="001540BB">
        <w:tc>
          <w:tcPr>
            <w:tcW w:w="9016" w:type="dxa"/>
            <w:gridSpan w:val="3"/>
            <w:shd w:val="clear" w:color="auto" w:fill="auto"/>
          </w:tcPr>
          <w:p w14:paraId="72469BAC" w14:textId="05F88968" w:rsidR="00F108B6" w:rsidRPr="00F108B6" w:rsidRDefault="00851BAA" w:rsidP="001540BB">
            <w:pPr>
              <w:spacing w:after="200" w:line="276" w:lineRule="auto"/>
              <w:rPr>
                <w:rFonts w:ascii="Calibri" w:hAnsi="Calibri"/>
                <w:b/>
                <w:bCs/>
                <w:sz w:val="28"/>
              </w:rPr>
            </w:pPr>
            <w:r w:rsidRPr="00851BAA">
              <w:rPr>
                <w:rFonts w:ascii="Calibri" w:hAnsi="Calibri"/>
                <w:b/>
                <w:sz w:val="28"/>
              </w:rPr>
              <w:t xml:space="preserve">WORK AT HEIGHT </w:t>
            </w:r>
            <w:r>
              <w:rPr>
                <w:rFonts w:ascii="Calibri" w:hAnsi="Calibri"/>
                <w:b/>
                <w:sz w:val="28"/>
              </w:rPr>
              <w:t xml:space="preserve">SAFETY </w:t>
            </w:r>
            <w:r w:rsidRPr="00851BAA">
              <w:rPr>
                <w:rFonts w:ascii="Calibri" w:hAnsi="Calibri"/>
                <w:b/>
                <w:sz w:val="28"/>
              </w:rPr>
              <w:t>CHECKLIST</w:t>
            </w:r>
          </w:p>
        </w:tc>
      </w:tr>
      <w:tr w:rsidR="00F108B6" w:rsidRPr="00FC5D0D" w14:paraId="1E05E8F5" w14:textId="77777777" w:rsidTr="001540BB">
        <w:tc>
          <w:tcPr>
            <w:tcW w:w="7366" w:type="dxa"/>
            <w:shd w:val="clear" w:color="auto" w:fill="auto"/>
          </w:tcPr>
          <w:p w14:paraId="368E8922" w14:textId="5985AA5F" w:rsidR="00F108B6" w:rsidRPr="00F108B6" w:rsidRDefault="00851BAA" w:rsidP="001540BB">
            <w:pPr>
              <w:spacing w:after="200" w:line="276" w:lineRule="auto"/>
              <w:rPr>
                <w:rFonts w:asciiTheme="minorHAnsi" w:hAnsiTheme="minorHAnsi"/>
                <w:sz w:val="24"/>
                <w:szCs w:val="24"/>
              </w:rPr>
            </w:pPr>
            <w:r w:rsidRPr="00851BAA">
              <w:rPr>
                <w:rFonts w:asciiTheme="minorHAnsi" w:hAnsiTheme="minorHAnsi"/>
                <w:bCs/>
                <w:sz w:val="24"/>
                <w:szCs w:val="24"/>
              </w:rPr>
              <w:t>Use our checklist to ensure that, no matter who’s involved, this work gets planned properly, carried out with the right equipment and completed safely.</w:t>
            </w:r>
          </w:p>
        </w:tc>
        <w:tc>
          <w:tcPr>
            <w:tcW w:w="851" w:type="dxa"/>
            <w:shd w:val="clear" w:color="auto" w:fill="auto"/>
          </w:tcPr>
          <w:p w14:paraId="152FB4B9" w14:textId="77777777" w:rsidR="00F108B6" w:rsidRPr="00F108B6" w:rsidRDefault="00F108B6" w:rsidP="001540BB">
            <w:pPr>
              <w:spacing w:after="200" w:line="276" w:lineRule="auto"/>
              <w:rPr>
                <w:rFonts w:asciiTheme="minorHAnsi" w:hAnsiTheme="minorHAnsi"/>
                <w:sz w:val="24"/>
                <w:szCs w:val="24"/>
              </w:rPr>
            </w:pPr>
            <w:r w:rsidRPr="00F108B6">
              <w:rPr>
                <w:rFonts w:asciiTheme="minorHAnsi" w:hAnsiTheme="minorHAnsi"/>
                <w:sz w:val="24"/>
                <w:szCs w:val="24"/>
              </w:rPr>
              <w:t>Yes</w:t>
            </w:r>
          </w:p>
        </w:tc>
        <w:tc>
          <w:tcPr>
            <w:tcW w:w="799" w:type="dxa"/>
            <w:shd w:val="clear" w:color="auto" w:fill="auto"/>
          </w:tcPr>
          <w:p w14:paraId="6234C8BD" w14:textId="77777777" w:rsidR="00F108B6" w:rsidRPr="00F108B6" w:rsidRDefault="00F108B6" w:rsidP="001540BB">
            <w:pPr>
              <w:spacing w:after="200" w:line="276" w:lineRule="auto"/>
              <w:rPr>
                <w:rFonts w:asciiTheme="minorHAnsi" w:hAnsiTheme="minorHAnsi"/>
                <w:sz w:val="24"/>
                <w:szCs w:val="24"/>
              </w:rPr>
            </w:pPr>
            <w:r w:rsidRPr="00F108B6">
              <w:rPr>
                <w:rFonts w:asciiTheme="minorHAnsi" w:hAnsiTheme="minorHAnsi"/>
                <w:sz w:val="24"/>
                <w:szCs w:val="24"/>
              </w:rPr>
              <w:t>No</w:t>
            </w:r>
          </w:p>
        </w:tc>
      </w:tr>
      <w:tr w:rsidR="00F108B6" w:rsidRPr="00FC5D0D" w14:paraId="5AE1D186" w14:textId="77777777" w:rsidTr="001540BB">
        <w:tc>
          <w:tcPr>
            <w:tcW w:w="9016" w:type="dxa"/>
            <w:gridSpan w:val="3"/>
            <w:shd w:val="clear" w:color="auto" w:fill="auto"/>
          </w:tcPr>
          <w:p w14:paraId="63C6C0DD" w14:textId="5EECCD61" w:rsidR="00F108B6" w:rsidRPr="00F108B6" w:rsidRDefault="00851BAA" w:rsidP="001540BB">
            <w:pPr>
              <w:spacing w:after="200" w:line="276" w:lineRule="auto"/>
              <w:rPr>
                <w:rFonts w:asciiTheme="minorHAnsi" w:hAnsiTheme="minorHAnsi"/>
                <w:sz w:val="24"/>
                <w:szCs w:val="24"/>
              </w:rPr>
            </w:pPr>
            <w:r w:rsidRPr="00851BAA">
              <w:rPr>
                <w:rFonts w:asciiTheme="minorHAnsi" w:hAnsiTheme="minorHAnsi"/>
                <w:b/>
                <w:bCs/>
                <w:sz w:val="24"/>
                <w:szCs w:val="24"/>
              </w:rPr>
              <w:t>Plan for Safety from the Start</w:t>
            </w:r>
          </w:p>
        </w:tc>
      </w:tr>
      <w:tr w:rsidR="00F108B6" w:rsidRPr="00FC5D0D" w14:paraId="7EADB2E9" w14:textId="77777777" w:rsidTr="001540BB">
        <w:tc>
          <w:tcPr>
            <w:tcW w:w="7366" w:type="dxa"/>
            <w:shd w:val="clear" w:color="auto" w:fill="auto"/>
          </w:tcPr>
          <w:p w14:paraId="242FE975" w14:textId="6F9863BE" w:rsidR="00F108B6" w:rsidRPr="00F108B6" w:rsidRDefault="00851BAA" w:rsidP="001540BB">
            <w:pPr>
              <w:spacing w:after="200" w:line="276" w:lineRule="auto"/>
              <w:contextualSpacing/>
              <w:rPr>
                <w:rFonts w:asciiTheme="minorHAnsi" w:hAnsiTheme="minorHAnsi"/>
                <w:sz w:val="24"/>
                <w:szCs w:val="24"/>
              </w:rPr>
            </w:pPr>
            <w:r w:rsidRPr="00851BAA">
              <w:rPr>
                <w:rFonts w:asciiTheme="minorHAnsi" w:hAnsiTheme="minorHAnsi"/>
                <w:sz w:val="24"/>
                <w:szCs w:val="24"/>
              </w:rPr>
              <w:t>Does your planning start with avoiding work at height where you can (for example, doing work at ground level)?</w:t>
            </w:r>
          </w:p>
        </w:tc>
        <w:tc>
          <w:tcPr>
            <w:tcW w:w="851" w:type="dxa"/>
            <w:shd w:val="clear" w:color="auto" w:fill="auto"/>
          </w:tcPr>
          <w:p w14:paraId="5D1BF6EF" w14:textId="77777777" w:rsidR="00F108B6" w:rsidRPr="00F108B6" w:rsidRDefault="00F108B6" w:rsidP="001540BB">
            <w:pPr>
              <w:spacing w:after="200" w:line="276" w:lineRule="auto"/>
              <w:jc w:val="center"/>
              <w:rPr>
                <w:rFonts w:asciiTheme="minorHAnsi" w:hAnsiTheme="minorHAnsi"/>
                <w:sz w:val="24"/>
                <w:szCs w:val="24"/>
              </w:rPr>
            </w:pPr>
          </w:p>
        </w:tc>
        <w:tc>
          <w:tcPr>
            <w:tcW w:w="799" w:type="dxa"/>
            <w:shd w:val="clear" w:color="auto" w:fill="auto"/>
          </w:tcPr>
          <w:p w14:paraId="14DD08F7" w14:textId="77777777" w:rsidR="00F108B6" w:rsidRPr="00F108B6" w:rsidRDefault="00F108B6" w:rsidP="001540BB">
            <w:pPr>
              <w:spacing w:after="200" w:line="276" w:lineRule="auto"/>
              <w:jc w:val="center"/>
              <w:rPr>
                <w:rFonts w:asciiTheme="minorHAnsi" w:hAnsiTheme="minorHAnsi"/>
                <w:sz w:val="24"/>
                <w:szCs w:val="24"/>
              </w:rPr>
            </w:pPr>
          </w:p>
        </w:tc>
      </w:tr>
      <w:tr w:rsidR="00851BAA" w:rsidRPr="00FC5D0D" w14:paraId="45BE870F" w14:textId="77777777" w:rsidTr="001540BB">
        <w:tc>
          <w:tcPr>
            <w:tcW w:w="7366" w:type="dxa"/>
            <w:shd w:val="clear" w:color="auto" w:fill="auto"/>
          </w:tcPr>
          <w:p w14:paraId="7413C8E1" w14:textId="1B445329" w:rsidR="00851BAA" w:rsidRPr="00851BAA" w:rsidRDefault="00851BAA" w:rsidP="00851BAA">
            <w:pPr>
              <w:spacing w:after="200" w:line="276" w:lineRule="auto"/>
              <w:contextualSpacing/>
              <w:rPr>
                <w:rFonts w:asciiTheme="minorHAnsi" w:hAnsiTheme="minorHAnsi"/>
                <w:sz w:val="24"/>
                <w:szCs w:val="24"/>
              </w:rPr>
            </w:pPr>
            <w:r w:rsidRPr="00851BAA">
              <w:rPr>
                <w:rFonts w:asciiTheme="minorHAnsi" w:hAnsiTheme="minorHAnsi"/>
                <w:sz w:val="24"/>
                <w:szCs w:val="24"/>
              </w:rPr>
              <w:t>Have you checked whether the work comes under the Construction (Design and Management) Regulations 2015 (CDM) and</w:t>
            </w:r>
            <w:r>
              <w:rPr>
                <w:rFonts w:asciiTheme="minorHAnsi" w:hAnsiTheme="minorHAnsi"/>
                <w:sz w:val="24"/>
                <w:szCs w:val="24"/>
              </w:rPr>
              <w:t xml:space="preserve"> </w:t>
            </w:r>
            <w:r w:rsidRPr="00851BAA">
              <w:rPr>
                <w:rFonts w:asciiTheme="minorHAnsi" w:hAnsiTheme="minorHAnsi"/>
                <w:sz w:val="24"/>
                <w:szCs w:val="24"/>
              </w:rPr>
              <w:t>notified it if required?</w:t>
            </w:r>
          </w:p>
        </w:tc>
        <w:tc>
          <w:tcPr>
            <w:tcW w:w="851" w:type="dxa"/>
            <w:shd w:val="clear" w:color="auto" w:fill="auto"/>
          </w:tcPr>
          <w:p w14:paraId="360E480A" w14:textId="77777777" w:rsidR="00851BAA" w:rsidRPr="00F108B6" w:rsidRDefault="00851BAA" w:rsidP="001540BB">
            <w:pPr>
              <w:spacing w:after="200" w:line="276" w:lineRule="auto"/>
              <w:jc w:val="center"/>
              <w:rPr>
                <w:rFonts w:asciiTheme="minorHAnsi" w:hAnsiTheme="minorHAnsi"/>
                <w:sz w:val="24"/>
                <w:szCs w:val="24"/>
              </w:rPr>
            </w:pPr>
          </w:p>
        </w:tc>
        <w:tc>
          <w:tcPr>
            <w:tcW w:w="799" w:type="dxa"/>
            <w:shd w:val="clear" w:color="auto" w:fill="auto"/>
          </w:tcPr>
          <w:p w14:paraId="5CEE8704" w14:textId="77777777" w:rsidR="00851BAA" w:rsidRPr="00F108B6" w:rsidRDefault="00851BAA" w:rsidP="001540BB">
            <w:pPr>
              <w:spacing w:after="200" w:line="276" w:lineRule="auto"/>
              <w:jc w:val="center"/>
              <w:rPr>
                <w:rFonts w:asciiTheme="minorHAnsi" w:hAnsiTheme="minorHAnsi"/>
                <w:sz w:val="24"/>
                <w:szCs w:val="24"/>
              </w:rPr>
            </w:pPr>
          </w:p>
        </w:tc>
      </w:tr>
      <w:tr w:rsidR="00851BAA" w:rsidRPr="00FC5D0D" w14:paraId="5233B68F" w14:textId="77777777" w:rsidTr="001540BB">
        <w:tc>
          <w:tcPr>
            <w:tcW w:w="7366" w:type="dxa"/>
            <w:shd w:val="clear" w:color="auto" w:fill="auto"/>
          </w:tcPr>
          <w:p w14:paraId="340C051A" w14:textId="5B4D9104" w:rsidR="00851BAA" w:rsidRPr="00851BAA" w:rsidRDefault="00851BAA" w:rsidP="00851BAA">
            <w:pPr>
              <w:spacing w:after="200" w:line="276" w:lineRule="auto"/>
              <w:contextualSpacing/>
              <w:rPr>
                <w:rFonts w:asciiTheme="minorHAnsi" w:hAnsiTheme="minorHAnsi"/>
                <w:sz w:val="24"/>
                <w:szCs w:val="24"/>
              </w:rPr>
            </w:pPr>
            <w:r w:rsidRPr="00851BAA">
              <w:rPr>
                <w:rFonts w:asciiTheme="minorHAnsi" w:hAnsiTheme="minorHAnsi"/>
                <w:sz w:val="24"/>
                <w:szCs w:val="24"/>
              </w:rPr>
              <w:t>Has a risk assessment been carried out by a competent person? (That’s someone with the knowledge, skills and experience to</w:t>
            </w:r>
            <w:r>
              <w:rPr>
                <w:rFonts w:asciiTheme="minorHAnsi" w:hAnsiTheme="minorHAnsi"/>
                <w:sz w:val="24"/>
                <w:szCs w:val="24"/>
              </w:rPr>
              <w:t xml:space="preserve"> </w:t>
            </w:r>
            <w:r w:rsidRPr="00851BAA">
              <w:rPr>
                <w:rFonts w:asciiTheme="minorHAnsi" w:hAnsiTheme="minorHAnsi"/>
                <w:sz w:val="24"/>
                <w:szCs w:val="24"/>
              </w:rPr>
              <w:t>know what to look for.)</w:t>
            </w:r>
          </w:p>
        </w:tc>
        <w:tc>
          <w:tcPr>
            <w:tcW w:w="851" w:type="dxa"/>
            <w:shd w:val="clear" w:color="auto" w:fill="auto"/>
          </w:tcPr>
          <w:p w14:paraId="4C2C887E" w14:textId="77777777" w:rsidR="00851BAA" w:rsidRPr="00F108B6" w:rsidRDefault="00851BAA" w:rsidP="001540BB">
            <w:pPr>
              <w:spacing w:after="200" w:line="276" w:lineRule="auto"/>
              <w:jc w:val="center"/>
              <w:rPr>
                <w:rFonts w:asciiTheme="minorHAnsi" w:hAnsiTheme="minorHAnsi"/>
                <w:sz w:val="24"/>
                <w:szCs w:val="24"/>
              </w:rPr>
            </w:pPr>
          </w:p>
        </w:tc>
        <w:tc>
          <w:tcPr>
            <w:tcW w:w="799" w:type="dxa"/>
            <w:shd w:val="clear" w:color="auto" w:fill="auto"/>
          </w:tcPr>
          <w:p w14:paraId="637D1FA4" w14:textId="77777777" w:rsidR="00851BAA" w:rsidRPr="00F108B6" w:rsidRDefault="00851BAA" w:rsidP="001540BB">
            <w:pPr>
              <w:spacing w:after="200" w:line="276" w:lineRule="auto"/>
              <w:jc w:val="center"/>
              <w:rPr>
                <w:rFonts w:asciiTheme="minorHAnsi" w:hAnsiTheme="minorHAnsi"/>
                <w:sz w:val="24"/>
                <w:szCs w:val="24"/>
              </w:rPr>
            </w:pPr>
          </w:p>
        </w:tc>
      </w:tr>
      <w:tr w:rsidR="00851BAA" w:rsidRPr="00FC5D0D" w14:paraId="6F240EE0" w14:textId="77777777" w:rsidTr="001540BB">
        <w:tc>
          <w:tcPr>
            <w:tcW w:w="7366" w:type="dxa"/>
            <w:shd w:val="clear" w:color="auto" w:fill="auto"/>
          </w:tcPr>
          <w:p w14:paraId="72E75F4F" w14:textId="5910A269" w:rsidR="00851BAA" w:rsidRPr="00851BAA" w:rsidRDefault="00851BAA" w:rsidP="001540BB">
            <w:pPr>
              <w:spacing w:after="200" w:line="276" w:lineRule="auto"/>
              <w:contextualSpacing/>
              <w:rPr>
                <w:rFonts w:asciiTheme="minorHAnsi" w:hAnsiTheme="minorHAnsi"/>
                <w:sz w:val="24"/>
                <w:szCs w:val="24"/>
              </w:rPr>
            </w:pPr>
            <w:r w:rsidRPr="00851BAA">
              <w:rPr>
                <w:rFonts w:asciiTheme="minorHAnsi" w:hAnsiTheme="minorHAnsi"/>
                <w:sz w:val="24"/>
                <w:szCs w:val="24"/>
              </w:rPr>
              <w:t>Has the selection of access equipment (ladders, access platforms, scaffolding etc.) been based on the risk assessment?</w:t>
            </w:r>
          </w:p>
        </w:tc>
        <w:tc>
          <w:tcPr>
            <w:tcW w:w="851" w:type="dxa"/>
            <w:shd w:val="clear" w:color="auto" w:fill="auto"/>
          </w:tcPr>
          <w:p w14:paraId="31404A65" w14:textId="77777777" w:rsidR="00851BAA" w:rsidRPr="00F108B6" w:rsidRDefault="00851BAA" w:rsidP="001540BB">
            <w:pPr>
              <w:spacing w:after="200" w:line="276" w:lineRule="auto"/>
              <w:jc w:val="center"/>
              <w:rPr>
                <w:rFonts w:asciiTheme="minorHAnsi" w:hAnsiTheme="minorHAnsi"/>
                <w:sz w:val="24"/>
                <w:szCs w:val="24"/>
              </w:rPr>
            </w:pPr>
          </w:p>
        </w:tc>
        <w:tc>
          <w:tcPr>
            <w:tcW w:w="799" w:type="dxa"/>
            <w:shd w:val="clear" w:color="auto" w:fill="auto"/>
          </w:tcPr>
          <w:p w14:paraId="0A72BF5D" w14:textId="77777777" w:rsidR="00851BAA" w:rsidRPr="00F108B6" w:rsidRDefault="00851BAA" w:rsidP="001540BB">
            <w:pPr>
              <w:spacing w:after="200" w:line="276" w:lineRule="auto"/>
              <w:jc w:val="center"/>
              <w:rPr>
                <w:rFonts w:asciiTheme="minorHAnsi" w:hAnsiTheme="minorHAnsi"/>
                <w:sz w:val="24"/>
                <w:szCs w:val="24"/>
              </w:rPr>
            </w:pPr>
          </w:p>
        </w:tc>
      </w:tr>
      <w:tr w:rsidR="00851BAA" w:rsidRPr="00FC5D0D" w14:paraId="5A68A63A" w14:textId="77777777" w:rsidTr="006310C3">
        <w:tc>
          <w:tcPr>
            <w:tcW w:w="9016" w:type="dxa"/>
            <w:gridSpan w:val="3"/>
            <w:shd w:val="clear" w:color="auto" w:fill="auto"/>
          </w:tcPr>
          <w:p w14:paraId="4DABFF29" w14:textId="65FCC297" w:rsidR="00851BAA" w:rsidRPr="00851BAA" w:rsidRDefault="00851BAA" w:rsidP="00851BAA">
            <w:pPr>
              <w:spacing w:after="200" w:line="276" w:lineRule="auto"/>
              <w:rPr>
                <w:rFonts w:asciiTheme="minorHAnsi" w:hAnsiTheme="minorHAnsi"/>
                <w:b/>
                <w:bCs/>
                <w:sz w:val="24"/>
                <w:szCs w:val="24"/>
              </w:rPr>
            </w:pPr>
            <w:r w:rsidRPr="00851BAA">
              <w:rPr>
                <w:rFonts w:asciiTheme="minorHAnsi" w:hAnsiTheme="minorHAnsi"/>
                <w:b/>
                <w:bCs/>
                <w:sz w:val="24"/>
                <w:szCs w:val="24"/>
              </w:rPr>
              <w:t>Choose the Best Equipment</w:t>
            </w:r>
          </w:p>
        </w:tc>
      </w:tr>
      <w:tr w:rsidR="00851BAA" w:rsidRPr="00FC5D0D" w14:paraId="26BBD4BC" w14:textId="77777777" w:rsidTr="001540BB">
        <w:tc>
          <w:tcPr>
            <w:tcW w:w="7366" w:type="dxa"/>
            <w:shd w:val="clear" w:color="auto" w:fill="auto"/>
          </w:tcPr>
          <w:p w14:paraId="4C085731" w14:textId="4E88519E" w:rsidR="00851BAA" w:rsidRPr="00851BAA" w:rsidRDefault="00851BAA" w:rsidP="001540BB">
            <w:pPr>
              <w:spacing w:after="200" w:line="276" w:lineRule="auto"/>
              <w:contextualSpacing/>
              <w:rPr>
                <w:rFonts w:asciiTheme="minorHAnsi" w:hAnsiTheme="minorHAnsi"/>
                <w:sz w:val="24"/>
                <w:szCs w:val="24"/>
              </w:rPr>
            </w:pPr>
            <w:r w:rsidRPr="00851BAA">
              <w:rPr>
                <w:rFonts w:asciiTheme="minorHAnsi" w:hAnsiTheme="minorHAnsi"/>
                <w:sz w:val="24"/>
                <w:szCs w:val="24"/>
              </w:rPr>
              <w:t>Where people work on roofs, are guardrail barriers provided?</w:t>
            </w:r>
          </w:p>
        </w:tc>
        <w:tc>
          <w:tcPr>
            <w:tcW w:w="851" w:type="dxa"/>
            <w:shd w:val="clear" w:color="auto" w:fill="auto"/>
          </w:tcPr>
          <w:p w14:paraId="7705D853" w14:textId="77777777" w:rsidR="00851BAA" w:rsidRPr="00F108B6" w:rsidRDefault="00851BAA" w:rsidP="001540BB">
            <w:pPr>
              <w:spacing w:after="200" w:line="276" w:lineRule="auto"/>
              <w:jc w:val="center"/>
              <w:rPr>
                <w:rFonts w:asciiTheme="minorHAnsi" w:hAnsiTheme="minorHAnsi"/>
                <w:sz w:val="24"/>
                <w:szCs w:val="24"/>
              </w:rPr>
            </w:pPr>
          </w:p>
        </w:tc>
        <w:tc>
          <w:tcPr>
            <w:tcW w:w="799" w:type="dxa"/>
            <w:shd w:val="clear" w:color="auto" w:fill="auto"/>
          </w:tcPr>
          <w:p w14:paraId="3648ED13" w14:textId="77777777" w:rsidR="00851BAA" w:rsidRPr="00F108B6" w:rsidRDefault="00851BAA" w:rsidP="001540BB">
            <w:pPr>
              <w:spacing w:after="200" w:line="276" w:lineRule="auto"/>
              <w:jc w:val="center"/>
              <w:rPr>
                <w:rFonts w:asciiTheme="minorHAnsi" w:hAnsiTheme="minorHAnsi"/>
                <w:sz w:val="24"/>
                <w:szCs w:val="24"/>
              </w:rPr>
            </w:pPr>
          </w:p>
        </w:tc>
      </w:tr>
      <w:tr w:rsidR="00851BAA" w:rsidRPr="00FC5D0D" w14:paraId="5C271C03" w14:textId="77777777" w:rsidTr="001540BB">
        <w:tc>
          <w:tcPr>
            <w:tcW w:w="7366" w:type="dxa"/>
            <w:shd w:val="clear" w:color="auto" w:fill="auto"/>
          </w:tcPr>
          <w:p w14:paraId="4BFAE9E1" w14:textId="01F3FA51" w:rsidR="00851BAA" w:rsidRPr="00851BAA" w:rsidRDefault="00851BAA" w:rsidP="00851BAA">
            <w:pPr>
              <w:spacing w:after="200" w:line="276" w:lineRule="auto"/>
              <w:contextualSpacing/>
              <w:rPr>
                <w:rFonts w:asciiTheme="minorHAnsi" w:hAnsiTheme="minorHAnsi"/>
                <w:sz w:val="24"/>
                <w:szCs w:val="24"/>
              </w:rPr>
            </w:pPr>
            <w:r w:rsidRPr="00851BAA">
              <w:rPr>
                <w:rFonts w:asciiTheme="minorHAnsi" w:hAnsiTheme="minorHAnsi"/>
                <w:sz w:val="24"/>
                <w:szCs w:val="24"/>
              </w:rPr>
              <w:t>Are your ladders suitable for use in the workplace? (Use Class I or Class EN131 ladders. Class III ladders are only suitable for</w:t>
            </w:r>
            <w:r>
              <w:rPr>
                <w:rFonts w:asciiTheme="minorHAnsi" w:hAnsiTheme="minorHAnsi"/>
                <w:sz w:val="24"/>
                <w:szCs w:val="24"/>
              </w:rPr>
              <w:t xml:space="preserve"> </w:t>
            </w:r>
            <w:r w:rsidRPr="00851BAA">
              <w:rPr>
                <w:rFonts w:asciiTheme="minorHAnsi" w:hAnsiTheme="minorHAnsi"/>
                <w:sz w:val="24"/>
                <w:szCs w:val="24"/>
              </w:rPr>
              <w:t>home use.)</w:t>
            </w:r>
          </w:p>
        </w:tc>
        <w:tc>
          <w:tcPr>
            <w:tcW w:w="851" w:type="dxa"/>
            <w:shd w:val="clear" w:color="auto" w:fill="auto"/>
          </w:tcPr>
          <w:p w14:paraId="73EB3A19" w14:textId="77777777" w:rsidR="00851BAA" w:rsidRPr="00F108B6" w:rsidRDefault="00851BAA" w:rsidP="001540BB">
            <w:pPr>
              <w:spacing w:after="200" w:line="276" w:lineRule="auto"/>
              <w:jc w:val="center"/>
              <w:rPr>
                <w:rFonts w:asciiTheme="minorHAnsi" w:hAnsiTheme="minorHAnsi"/>
                <w:sz w:val="24"/>
                <w:szCs w:val="24"/>
              </w:rPr>
            </w:pPr>
          </w:p>
        </w:tc>
        <w:tc>
          <w:tcPr>
            <w:tcW w:w="799" w:type="dxa"/>
            <w:shd w:val="clear" w:color="auto" w:fill="auto"/>
          </w:tcPr>
          <w:p w14:paraId="2220B75C" w14:textId="77777777" w:rsidR="00851BAA" w:rsidRPr="00F108B6" w:rsidRDefault="00851BAA" w:rsidP="001540BB">
            <w:pPr>
              <w:spacing w:after="200" w:line="276" w:lineRule="auto"/>
              <w:jc w:val="center"/>
              <w:rPr>
                <w:rFonts w:asciiTheme="minorHAnsi" w:hAnsiTheme="minorHAnsi"/>
                <w:sz w:val="24"/>
                <w:szCs w:val="24"/>
              </w:rPr>
            </w:pPr>
          </w:p>
        </w:tc>
      </w:tr>
      <w:tr w:rsidR="00851BAA" w:rsidRPr="00FC5D0D" w14:paraId="0C261237" w14:textId="77777777" w:rsidTr="001540BB">
        <w:tc>
          <w:tcPr>
            <w:tcW w:w="7366" w:type="dxa"/>
            <w:shd w:val="clear" w:color="auto" w:fill="auto"/>
          </w:tcPr>
          <w:p w14:paraId="34663C7A" w14:textId="73B4B61B" w:rsidR="00851BAA" w:rsidRPr="00851BAA" w:rsidRDefault="00851BAA" w:rsidP="00851BAA">
            <w:pPr>
              <w:spacing w:after="200" w:line="276" w:lineRule="auto"/>
              <w:contextualSpacing/>
              <w:rPr>
                <w:rFonts w:asciiTheme="minorHAnsi" w:hAnsiTheme="minorHAnsi"/>
                <w:sz w:val="24"/>
                <w:szCs w:val="24"/>
              </w:rPr>
            </w:pPr>
            <w:r w:rsidRPr="00851BAA">
              <w:rPr>
                <w:rFonts w:asciiTheme="minorHAnsi" w:hAnsiTheme="minorHAnsi"/>
                <w:sz w:val="24"/>
                <w:szCs w:val="24"/>
              </w:rPr>
              <w:t>Do you use duck/crawling boards, roof ladders etc. to prevent people falling through fragile roofs/ceilings (this is one of the</w:t>
            </w:r>
            <w:r>
              <w:rPr>
                <w:rFonts w:asciiTheme="minorHAnsi" w:hAnsiTheme="minorHAnsi"/>
                <w:sz w:val="24"/>
                <w:szCs w:val="24"/>
              </w:rPr>
              <w:t xml:space="preserve"> </w:t>
            </w:r>
            <w:r w:rsidRPr="00851BAA">
              <w:rPr>
                <w:rFonts w:asciiTheme="minorHAnsi" w:hAnsiTheme="minorHAnsi"/>
                <w:sz w:val="24"/>
                <w:szCs w:val="24"/>
              </w:rPr>
              <w:t xml:space="preserve">most common causes of fatal falls)? </w:t>
            </w:r>
          </w:p>
          <w:p w14:paraId="512AD462" w14:textId="77777777" w:rsidR="00851BAA" w:rsidRPr="00851BAA" w:rsidRDefault="00851BAA" w:rsidP="00851BAA">
            <w:pPr>
              <w:spacing w:after="200" w:line="276" w:lineRule="auto"/>
              <w:contextualSpacing/>
              <w:rPr>
                <w:rFonts w:asciiTheme="minorHAnsi" w:hAnsiTheme="minorHAnsi"/>
                <w:sz w:val="24"/>
                <w:szCs w:val="24"/>
              </w:rPr>
            </w:pPr>
            <w:r w:rsidRPr="00851BAA">
              <w:rPr>
                <w:rFonts w:asciiTheme="minorHAnsi" w:hAnsiTheme="minorHAnsi"/>
                <w:sz w:val="24"/>
                <w:szCs w:val="24"/>
              </w:rPr>
              <w:t>(‘Fragile’ roofs include those made from asbestos cement sheet or which contain roof lights, whether Perspex or glass. Plasterboard ceilings</w:t>
            </w:r>
          </w:p>
          <w:p w14:paraId="0477BB55" w14:textId="7322990D" w:rsidR="00851BAA" w:rsidRPr="00851BAA" w:rsidRDefault="00851BAA" w:rsidP="00851BAA">
            <w:pPr>
              <w:spacing w:after="200" w:line="276" w:lineRule="auto"/>
              <w:contextualSpacing/>
              <w:rPr>
                <w:rFonts w:asciiTheme="minorHAnsi" w:hAnsiTheme="minorHAnsi"/>
                <w:sz w:val="24"/>
                <w:szCs w:val="24"/>
              </w:rPr>
            </w:pPr>
            <w:r w:rsidRPr="00851BAA">
              <w:rPr>
                <w:rFonts w:asciiTheme="minorHAnsi" w:hAnsiTheme="minorHAnsi"/>
                <w:sz w:val="24"/>
                <w:szCs w:val="24"/>
              </w:rPr>
              <w:t>present the same hazard.)</w:t>
            </w:r>
          </w:p>
        </w:tc>
        <w:tc>
          <w:tcPr>
            <w:tcW w:w="851" w:type="dxa"/>
            <w:shd w:val="clear" w:color="auto" w:fill="auto"/>
          </w:tcPr>
          <w:p w14:paraId="005A55D8" w14:textId="77777777" w:rsidR="00851BAA" w:rsidRPr="00F108B6" w:rsidRDefault="00851BAA" w:rsidP="001540BB">
            <w:pPr>
              <w:spacing w:after="200" w:line="276" w:lineRule="auto"/>
              <w:jc w:val="center"/>
              <w:rPr>
                <w:rFonts w:asciiTheme="minorHAnsi" w:hAnsiTheme="minorHAnsi"/>
                <w:sz w:val="24"/>
                <w:szCs w:val="24"/>
              </w:rPr>
            </w:pPr>
          </w:p>
        </w:tc>
        <w:tc>
          <w:tcPr>
            <w:tcW w:w="799" w:type="dxa"/>
            <w:shd w:val="clear" w:color="auto" w:fill="auto"/>
          </w:tcPr>
          <w:p w14:paraId="249BE828" w14:textId="77777777" w:rsidR="00851BAA" w:rsidRPr="00F108B6" w:rsidRDefault="00851BAA" w:rsidP="001540BB">
            <w:pPr>
              <w:spacing w:after="200" w:line="276" w:lineRule="auto"/>
              <w:jc w:val="center"/>
              <w:rPr>
                <w:rFonts w:asciiTheme="minorHAnsi" w:hAnsiTheme="minorHAnsi"/>
                <w:sz w:val="24"/>
                <w:szCs w:val="24"/>
              </w:rPr>
            </w:pPr>
          </w:p>
        </w:tc>
      </w:tr>
      <w:tr w:rsidR="00851BAA" w:rsidRPr="00FC5D0D" w14:paraId="66E1433B" w14:textId="77777777" w:rsidTr="00401967">
        <w:tc>
          <w:tcPr>
            <w:tcW w:w="9016" w:type="dxa"/>
            <w:gridSpan w:val="3"/>
            <w:shd w:val="clear" w:color="auto" w:fill="auto"/>
          </w:tcPr>
          <w:p w14:paraId="485E5B4C" w14:textId="40AD3716" w:rsidR="00851BAA" w:rsidRPr="00851BAA" w:rsidRDefault="00851BAA" w:rsidP="00851BAA">
            <w:pPr>
              <w:spacing w:after="200" w:line="276" w:lineRule="auto"/>
              <w:rPr>
                <w:rFonts w:asciiTheme="minorHAnsi" w:hAnsiTheme="minorHAnsi"/>
                <w:b/>
                <w:bCs/>
                <w:sz w:val="24"/>
                <w:szCs w:val="24"/>
              </w:rPr>
            </w:pPr>
            <w:r w:rsidRPr="00851BAA">
              <w:rPr>
                <w:rFonts w:asciiTheme="minorHAnsi" w:hAnsiTheme="minorHAnsi"/>
                <w:b/>
                <w:bCs/>
                <w:sz w:val="24"/>
                <w:szCs w:val="24"/>
              </w:rPr>
              <w:t>Ensure Safety in its Use</w:t>
            </w:r>
          </w:p>
        </w:tc>
      </w:tr>
      <w:tr w:rsidR="00851BAA" w:rsidRPr="00FC5D0D" w14:paraId="520CA18D" w14:textId="77777777" w:rsidTr="001540BB">
        <w:tc>
          <w:tcPr>
            <w:tcW w:w="7366" w:type="dxa"/>
            <w:shd w:val="clear" w:color="auto" w:fill="auto"/>
          </w:tcPr>
          <w:p w14:paraId="30D77D2A" w14:textId="05886808" w:rsidR="00851BAA" w:rsidRPr="00851BAA" w:rsidRDefault="00851BAA" w:rsidP="00851BAA">
            <w:pPr>
              <w:spacing w:after="200" w:line="276" w:lineRule="auto"/>
              <w:contextualSpacing/>
              <w:rPr>
                <w:rFonts w:asciiTheme="minorHAnsi" w:hAnsiTheme="minorHAnsi"/>
                <w:sz w:val="24"/>
                <w:szCs w:val="24"/>
              </w:rPr>
            </w:pPr>
            <w:r w:rsidRPr="00851BAA">
              <w:rPr>
                <w:rFonts w:asciiTheme="minorHAnsi" w:hAnsiTheme="minorHAnsi"/>
                <w:sz w:val="24"/>
                <w:szCs w:val="24"/>
              </w:rPr>
              <w:t>Do you only use ladders where safer means of access (such as a platform or tower) are not reasonably practicable?</w:t>
            </w:r>
          </w:p>
        </w:tc>
        <w:tc>
          <w:tcPr>
            <w:tcW w:w="851" w:type="dxa"/>
            <w:shd w:val="clear" w:color="auto" w:fill="auto"/>
          </w:tcPr>
          <w:p w14:paraId="55E97405" w14:textId="77777777" w:rsidR="00851BAA" w:rsidRPr="00F108B6" w:rsidRDefault="00851BAA" w:rsidP="001540BB">
            <w:pPr>
              <w:spacing w:after="200" w:line="276" w:lineRule="auto"/>
              <w:jc w:val="center"/>
              <w:rPr>
                <w:rFonts w:asciiTheme="minorHAnsi" w:hAnsiTheme="minorHAnsi"/>
                <w:sz w:val="24"/>
                <w:szCs w:val="24"/>
              </w:rPr>
            </w:pPr>
          </w:p>
        </w:tc>
        <w:tc>
          <w:tcPr>
            <w:tcW w:w="799" w:type="dxa"/>
            <w:shd w:val="clear" w:color="auto" w:fill="auto"/>
          </w:tcPr>
          <w:p w14:paraId="7814D3C2" w14:textId="77777777" w:rsidR="00851BAA" w:rsidRPr="00F108B6" w:rsidRDefault="00851BAA" w:rsidP="001540BB">
            <w:pPr>
              <w:spacing w:after="200" w:line="276" w:lineRule="auto"/>
              <w:jc w:val="center"/>
              <w:rPr>
                <w:rFonts w:asciiTheme="minorHAnsi" w:hAnsiTheme="minorHAnsi"/>
                <w:sz w:val="24"/>
                <w:szCs w:val="24"/>
              </w:rPr>
            </w:pPr>
          </w:p>
        </w:tc>
      </w:tr>
      <w:tr w:rsidR="00851BAA" w:rsidRPr="00FC5D0D" w14:paraId="48A55998" w14:textId="77777777" w:rsidTr="001540BB">
        <w:tc>
          <w:tcPr>
            <w:tcW w:w="7366" w:type="dxa"/>
            <w:shd w:val="clear" w:color="auto" w:fill="auto"/>
          </w:tcPr>
          <w:p w14:paraId="452A5324" w14:textId="19FED5CA" w:rsidR="00851BAA" w:rsidRPr="00851BAA" w:rsidRDefault="00851BAA" w:rsidP="00851BAA">
            <w:pPr>
              <w:spacing w:after="200" w:line="276" w:lineRule="auto"/>
              <w:contextualSpacing/>
              <w:rPr>
                <w:rFonts w:asciiTheme="minorHAnsi" w:hAnsiTheme="minorHAnsi"/>
                <w:sz w:val="24"/>
                <w:szCs w:val="24"/>
              </w:rPr>
            </w:pPr>
            <w:r w:rsidRPr="00851BAA">
              <w:rPr>
                <w:rFonts w:asciiTheme="minorHAnsi" w:hAnsiTheme="minorHAnsi"/>
                <w:sz w:val="24"/>
                <w:szCs w:val="24"/>
              </w:rPr>
              <w:t>Are your ladders used at the correct angle (one out, four up) and secured to prevent slipping?</w:t>
            </w:r>
          </w:p>
        </w:tc>
        <w:tc>
          <w:tcPr>
            <w:tcW w:w="851" w:type="dxa"/>
            <w:shd w:val="clear" w:color="auto" w:fill="auto"/>
          </w:tcPr>
          <w:p w14:paraId="03C45297" w14:textId="77777777" w:rsidR="00851BAA" w:rsidRPr="00F108B6" w:rsidRDefault="00851BAA" w:rsidP="001540BB">
            <w:pPr>
              <w:spacing w:after="200" w:line="276" w:lineRule="auto"/>
              <w:jc w:val="center"/>
              <w:rPr>
                <w:rFonts w:asciiTheme="minorHAnsi" w:hAnsiTheme="minorHAnsi"/>
                <w:sz w:val="24"/>
                <w:szCs w:val="24"/>
              </w:rPr>
            </w:pPr>
          </w:p>
        </w:tc>
        <w:tc>
          <w:tcPr>
            <w:tcW w:w="799" w:type="dxa"/>
            <w:shd w:val="clear" w:color="auto" w:fill="auto"/>
          </w:tcPr>
          <w:p w14:paraId="1DA11B69" w14:textId="77777777" w:rsidR="00851BAA" w:rsidRPr="00F108B6" w:rsidRDefault="00851BAA" w:rsidP="001540BB">
            <w:pPr>
              <w:spacing w:after="200" w:line="276" w:lineRule="auto"/>
              <w:jc w:val="center"/>
              <w:rPr>
                <w:rFonts w:asciiTheme="minorHAnsi" w:hAnsiTheme="minorHAnsi"/>
                <w:sz w:val="24"/>
                <w:szCs w:val="24"/>
              </w:rPr>
            </w:pPr>
          </w:p>
        </w:tc>
      </w:tr>
      <w:tr w:rsidR="00851BAA" w:rsidRPr="00FC5D0D" w14:paraId="225C8DC5" w14:textId="77777777" w:rsidTr="001540BB">
        <w:tc>
          <w:tcPr>
            <w:tcW w:w="7366" w:type="dxa"/>
            <w:shd w:val="clear" w:color="auto" w:fill="auto"/>
          </w:tcPr>
          <w:p w14:paraId="48FD4458" w14:textId="01BF3B64" w:rsidR="00851BAA" w:rsidRPr="00851BAA" w:rsidRDefault="00851BAA" w:rsidP="00851BAA">
            <w:pPr>
              <w:spacing w:after="200" w:line="276" w:lineRule="auto"/>
              <w:contextualSpacing/>
              <w:rPr>
                <w:rFonts w:asciiTheme="minorHAnsi" w:hAnsiTheme="minorHAnsi"/>
                <w:sz w:val="24"/>
                <w:szCs w:val="24"/>
              </w:rPr>
            </w:pPr>
            <w:r w:rsidRPr="00851BAA">
              <w:rPr>
                <w:rFonts w:asciiTheme="minorHAnsi" w:hAnsiTheme="minorHAnsi"/>
                <w:sz w:val="24"/>
                <w:szCs w:val="24"/>
              </w:rPr>
              <w:t>If used for access onto a roof, are they long enough to allow the user to step safely on and off at the top (they should project</w:t>
            </w:r>
            <w:r>
              <w:rPr>
                <w:rFonts w:asciiTheme="minorHAnsi" w:hAnsiTheme="minorHAnsi"/>
                <w:sz w:val="24"/>
                <w:szCs w:val="24"/>
              </w:rPr>
              <w:t xml:space="preserve"> </w:t>
            </w:r>
            <w:r w:rsidRPr="00851BAA">
              <w:rPr>
                <w:rFonts w:asciiTheme="minorHAnsi" w:hAnsiTheme="minorHAnsi"/>
                <w:sz w:val="24"/>
                <w:szCs w:val="24"/>
              </w:rPr>
              <w:t>at least 1m beyond the stepping off point)?</w:t>
            </w:r>
          </w:p>
        </w:tc>
        <w:tc>
          <w:tcPr>
            <w:tcW w:w="851" w:type="dxa"/>
            <w:shd w:val="clear" w:color="auto" w:fill="auto"/>
          </w:tcPr>
          <w:p w14:paraId="3733C886" w14:textId="77777777" w:rsidR="00851BAA" w:rsidRPr="00F108B6" w:rsidRDefault="00851BAA" w:rsidP="001540BB">
            <w:pPr>
              <w:spacing w:after="200" w:line="276" w:lineRule="auto"/>
              <w:jc w:val="center"/>
              <w:rPr>
                <w:rFonts w:asciiTheme="minorHAnsi" w:hAnsiTheme="minorHAnsi"/>
                <w:sz w:val="24"/>
                <w:szCs w:val="24"/>
              </w:rPr>
            </w:pPr>
          </w:p>
        </w:tc>
        <w:tc>
          <w:tcPr>
            <w:tcW w:w="799" w:type="dxa"/>
            <w:shd w:val="clear" w:color="auto" w:fill="auto"/>
          </w:tcPr>
          <w:p w14:paraId="58A08D60" w14:textId="77777777" w:rsidR="00851BAA" w:rsidRPr="00F108B6" w:rsidRDefault="00851BAA" w:rsidP="001540BB">
            <w:pPr>
              <w:spacing w:after="200" w:line="276" w:lineRule="auto"/>
              <w:jc w:val="center"/>
              <w:rPr>
                <w:rFonts w:asciiTheme="minorHAnsi" w:hAnsiTheme="minorHAnsi"/>
                <w:sz w:val="24"/>
                <w:szCs w:val="24"/>
              </w:rPr>
            </w:pPr>
          </w:p>
        </w:tc>
      </w:tr>
      <w:tr w:rsidR="00851BAA" w:rsidRPr="00FC5D0D" w14:paraId="7D04029A" w14:textId="77777777" w:rsidTr="001540BB">
        <w:tc>
          <w:tcPr>
            <w:tcW w:w="7366" w:type="dxa"/>
            <w:shd w:val="clear" w:color="auto" w:fill="auto"/>
          </w:tcPr>
          <w:p w14:paraId="6B3B178C" w14:textId="5424F0CF" w:rsidR="00851BAA" w:rsidRPr="00851BAA" w:rsidRDefault="00851BAA" w:rsidP="00851BAA">
            <w:pPr>
              <w:spacing w:after="200" w:line="276" w:lineRule="auto"/>
              <w:contextualSpacing/>
              <w:rPr>
                <w:rFonts w:asciiTheme="minorHAnsi" w:hAnsiTheme="minorHAnsi"/>
                <w:sz w:val="24"/>
                <w:szCs w:val="24"/>
              </w:rPr>
            </w:pPr>
            <w:r w:rsidRPr="00851BAA">
              <w:rPr>
                <w:rFonts w:asciiTheme="minorHAnsi" w:hAnsiTheme="minorHAnsi"/>
                <w:sz w:val="24"/>
                <w:szCs w:val="24"/>
              </w:rPr>
              <w:t>Do your ladder users adopt the ‘3 points of contact’ principle? (Keep one hand and both feet or two hands and one foot on the</w:t>
            </w:r>
            <w:r>
              <w:rPr>
                <w:rFonts w:asciiTheme="minorHAnsi" w:hAnsiTheme="minorHAnsi"/>
                <w:sz w:val="24"/>
                <w:szCs w:val="24"/>
              </w:rPr>
              <w:t xml:space="preserve"> </w:t>
            </w:r>
            <w:r w:rsidRPr="00851BAA">
              <w:rPr>
                <w:rFonts w:asciiTheme="minorHAnsi" w:hAnsiTheme="minorHAnsi"/>
                <w:sz w:val="24"/>
                <w:szCs w:val="24"/>
              </w:rPr>
              <w:t>ladder at all times to maximise stability.)</w:t>
            </w:r>
          </w:p>
        </w:tc>
        <w:tc>
          <w:tcPr>
            <w:tcW w:w="851" w:type="dxa"/>
            <w:shd w:val="clear" w:color="auto" w:fill="auto"/>
          </w:tcPr>
          <w:p w14:paraId="55033864" w14:textId="77777777" w:rsidR="00851BAA" w:rsidRPr="00F108B6" w:rsidRDefault="00851BAA" w:rsidP="001540BB">
            <w:pPr>
              <w:spacing w:after="200" w:line="276" w:lineRule="auto"/>
              <w:jc w:val="center"/>
              <w:rPr>
                <w:rFonts w:asciiTheme="minorHAnsi" w:hAnsiTheme="minorHAnsi"/>
                <w:sz w:val="24"/>
                <w:szCs w:val="24"/>
              </w:rPr>
            </w:pPr>
          </w:p>
        </w:tc>
        <w:tc>
          <w:tcPr>
            <w:tcW w:w="799" w:type="dxa"/>
            <w:shd w:val="clear" w:color="auto" w:fill="auto"/>
          </w:tcPr>
          <w:p w14:paraId="779728C5" w14:textId="77777777" w:rsidR="00851BAA" w:rsidRPr="00F108B6" w:rsidRDefault="00851BAA" w:rsidP="001540BB">
            <w:pPr>
              <w:spacing w:after="200" w:line="276" w:lineRule="auto"/>
              <w:jc w:val="center"/>
              <w:rPr>
                <w:rFonts w:asciiTheme="minorHAnsi" w:hAnsiTheme="minorHAnsi"/>
                <w:sz w:val="24"/>
                <w:szCs w:val="24"/>
              </w:rPr>
            </w:pPr>
          </w:p>
        </w:tc>
      </w:tr>
      <w:tr w:rsidR="00851BAA" w:rsidRPr="00FC5D0D" w14:paraId="4E572168" w14:textId="77777777" w:rsidTr="001540BB">
        <w:tc>
          <w:tcPr>
            <w:tcW w:w="7366" w:type="dxa"/>
            <w:shd w:val="clear" w:color="auto" w:fill="auto"/>
          </w:tcPr>
          <w:p w14:paraId="7E8F7FFE" w14:textId="488F11D1" w:rsidR="00851BAA" w:rsidRPr="00851BAA" w:rsidRDefault="00851BAA" w:rsidP="00851BAA">
            <w:pPr>
              <w:spacing w:after="200" w:line="276" w:lineRule="auto"/>
              <w:contextualSpacing/>
              <w:rPr>
                <w:rFonts w:asciiTheme="minorHAnsi" w:hAnsiTheme="minorHAnsi"/>
                <w:sz w:val="24"/>
                <w:szCs w:val="24"/>
              </w:rPr>
            </w:pPr>
            <w:r w:rsidRPr="00851BAA">
              <w:rPr>
                <w:rFonts w:asciiTheme="minorHAnsi" w:hAnsiTheme="minorHAnsi"/>
                <w:sz w:val="24"/>
                <w:szCs w:val="24"/>
              </w:rPr>
              <w:t>For tower scaffolding or mobile access platforms, do you set them up and use them in line with the manufacturer’s instruction?</w:t>
            </w:r>
          </w:p>
        </w:tc>
        <w:tc>
          <w:tcPr>
            <w:tcW w:w="851" w:type="dxa"/>
            <w:shd w:val="clear" w:color="auto" w:fill="auto"/>
          </w:tcPr>
          <w:p w14:paraId="622E2E14" w14:textId="77777777" w:rsidR="00851BAA" w:rsidRPr="00F108B6" w:rsidRDefault="00851BAA" w:rsidP="001540BB">
            <w:pPr>
              <w:spacing w:after="200" w:line="276" w:lineRule="auto"/>
              <w:jc w:val="center"/>
              <w:rPr>
                <w:rFonts w:asciiTheme="minorHAnsi" w:hAnsiTheme="minorHAnsi"/>
                <w:sz w:val="24"/>
                <w:szCs w:val="24"/>
              </w:rPr>
            </w:pPr>
          </w:p>
        </w:tc>
        <w:tc>
          <w:tcPr>
            <w:tcW w:w="799" w:type="dxa"/>
            <w:shd w:val="clear" w:color="auto" w:fill="auto"/>
          </w:tcPr>
          <w:p w14:paraId="20AAAA61" w14:textId="77777777" w:rsidR="00851BAA" w:rsidRPr="00F108B6" w:rsidRDefault="00851BAA" w:rsidP="001540BB">
            <w:pPr>
              <w:spacing w:after="200" w:line="276" w:lineRule="auto"/>
              <w:jc w:val="center"/>
              <w:rPr>
                <w:rFonts w:asciiTheme="minorHAnsi" w:hAnsiTheme="minorHAnsi"/>
                <w:sz w:val="24"/>
                <w:szCs w:val="24"/>
              </w:rPr>
            </w:pPr>
          </w:p>
        </w:tc>
      </w:tr>
      <w:tr w:rsidR="00851BAA" w:rsidRPr="00FC5D0D" w14:paraId="0B8A2AB0" w14:textId="77777777" w:rsidTr="00421B85">
        <w:tc>
          <w:tcPr>
            <w:tcW w:w="9016" w:type="dxa"/>
            <w:gridSpan w:val="3"/>
            <w:shd w:val="clear" w:color="auto" w:fill="auto"/>
          </w:tcPr>
          <w:p w14:paraId="44E11FB5" w14:textId="6BC331AC" w:rsidR="00851BAA" w:rsidRPr="00851BAA" w:rsidRDefault="00851BAA" w:rsidP="00851BAA">
            <w:pPr>
              <w:spacing w:after="200" w:line="276" w:lineRule="auto"/>
              <w:rPr>
                <w:rFonts w:asciiTheme="minorHAnsi" w:hAnsiTheme="minorHAnsi"/>
                <w:b/>
                <w:bCs/>
                <w:sz w:val="24"/>
                <w:szCs w:val="24"/>
              </w:rPr>
            </w:pPr>
            <w:r w:rsidRPr="00851BAA">
              <w:rPr>
                <w:rFonts w:asciiTheme="minorHAnsi" w:hAnsiTheme="minorHAnsi"/>
                <w:b/>
                <w:bCs/>
                <w:sz w:val="24"/>
                <w:szCs w:val="24"/>
              </w:rPr>
              <w:t>Train and Inform to Keep People Safe</w:t>
            </w:r>
          </w:p>
        </w:tc>
      </w:tr>
      <w:tr w:rsidR="00851BAA" w:rsidRPr="00FC5D0D" w14:paraId="7093649F" w14:textId="77777777" w:rsidTr="001540BB">
        <w:tc>
          <w:tcPr>
            <w:tcW w:w="7366" w:type="dxa"/>
            <w:shd w:val="clear" w:color="auto" w:fill="auto"/>
          </w:tcPr>
          <w:p w14:paraId="5A207E42" w14:textId="156241CF" w:rsidR="00851BAA" w:rsidRPr="00851BAA" w:rsidRDefault="00851BAA" w:rsidP="00851BAA">
            <w:pPr>
              <w:spacing w:after="200" w:line="276" w:lineRule="auto"/>
              <w:contextualSpacing/>
              <w:rPr>
                <w:rFonts w:asciiTheme="minorHAnsi" w:hAnsiTheme="minorHAnsi"/>
                <w:sz w:val="24"/>
                <w:szCs w:val="24"/>
              </w:rPr>
            </w:pPr>
            <w:r w:rsidRPr="00851BAA">
              <w:rPr>
                <w:rFonts w:asciiTheme="minorHAnsi" w:hAnsiTheme="minorHAnsi"/>
                <w:sz w:val="24"/>
                <w:szCs w:val="24"/>
              </w:rPr>
              <w:t>Have you informed staff/contractors about any areas of fragile roofing? (Fragile materials should also be marked with</w:t>
            </w:r>
            <w:r>
              <w:rPr>
                <w:rFonts w:asciiTheme="minorHAnsi" w:hAnsiTheme="minorHAnsi"/>
                <w:sz w:val="24"/>
                <w:szCs w:val="24"/>
              </w:rPr>
              <w:t xml:space="preserve"> </w:t>
            </w:r>
            <w:r w:rsidRPr="00851BAA">
              <w:rPr>
                <w:rFonts w:asciiTheme="minorHAnsi" w:hAnsiTheme="minorHAnsi"/>
                <w:sz w:val="24"/>
                <w:szCs w:val="24"/>
              </w:rPr>
              <w:t>warning signs).</w:t>
            </w:r>
          </w:p>
        </w:tc>
        <w:tc>
          <w:tcPr>
            <w:tcW w:w="851" w:type="dxa"/>
            <w:shd w:val="clear" w:color="auto" w:fill="auto"/>
          </w:tcPr>
          <w:p w14:paraId="2B987E92" w14:textId="77777777" w:rsidR="00851BAA" w:rsidRPr="00F108B6" w:rsidRDefault="00851BAA" w:rsidP="001540BB">
            <w:pPr>
              <w:spacing w:after="200" w:line="276" w:lineRule="auto"/>
              <w:jc w:val="center"/>
              <w:rPr>
                <w:rFonts w:asciiTheme="minorHAnsi" w:hAnsiTheme="minorHAnsi"/>
                <w:sz w:val="24"/>
                <w:szCs w:val="24"/>
              </w:rPr>
            </w:pPr>
          </w:p>
        </w:tc>
        <w:tc>
          <w:tcPr>
            <w:tcW w:w="799" w:type="dxa"/>
            <w:shd w:val="clear" w:color="auto" w:fill="auto"/>
          </w:tcPr>
          <w:p w14:paraId="143C83A7" w14:textId="77777777" w:rsidR="00851BAA" w:rsidRPr="00F108B6" w:rsidRDefault="00851BAA" w:rsidP="001540BB">
            <w:pPr>
              <w:spacing w:after="200" w:line="276" w:lineRule="auto"/>
              <w:jc w:val="center"/>
              <w:rPr>
                <w:rFonts w:asciiTheme="minorHAnsi" w:hAnsiTheme="minorHAnsi"/>
                <w:sz w:val="24"/>
                <w:szCs w:val="24"/>
              </w:rPr>
            </w:pPr>
          </w:p>
        </w:tc>
      </w:tr>
      <w:tr w:rsidR="00851BAA" w:rsidRPr="00FC5D0D" w14:paraId="58486642" w14:textId="77777777" w:rsidTr="001540BB">
        <w:tc>
          <w:tcPr>
            <w:tcW w:w="7366" w:type="dxa"/>
            <w:shd w:val="clear" w:color="auto" w:fill="auto"/>
          </w:tcPr>
          <w:p w14:paraId="154700A1" w14:textId="774C74DF" w:rsidR="00851BAA" w:rsidRPr="00851BAA" w:rsidRDefault="00851BAA" w:rsidP="00851BAA">
            <w:pPr>
              <w:spacing w:after="200" w:line="276" w:lineRule="auto"/>
              <w:contextualSpacing/>
              <w:rPr>
                <w:rFonts w:asciiTheme="minorHAnsi" w:hAnsiTheme="minorHAnsi"/>
                <w:sz w:val="24"/>
                <w:szCs w:val="24"/>
              </w:rPr>
            </w:pPr>
            <w:r w:rsidRPr="00851BAA">
              <w:rPr>
                <w:rFonts w:asciiTheme="minorHAnsi" w:hAnsiTheme="minorHAnsi"/>
                <w:sz w:val="24"/>
                <w:szCs w:val="24"/>
              </w:rPr>
              <w:t>Have you trained ladder users on the actions required to work safely, such as how to check for defects such as broken or bent</w:t>
            </w:r>
            <w:r>
              <w:rPr>
                <w:rFonts w:asciiTheme="minorHAnsi" w:hAnsiTheme="minorHAnsi"/>
                <w:sz w:val="24"/>
                <w:szCs w:val="24"/>
              </w:rPr>
              <w:t xml:space="preserve"> </w:t>
            </w:r>
            <w:r w:rsidRPr="00851BAA">
              <w:rPr>
                <w:rFonts w:asciiTheme="minorHAnsi" w:hAnsiTheme="minorHAnsi"/>
                <w:sz w:val="24"/>
                <w:szCs w:val="24"/>
              </w:rPr>
              <w:t>rungs and cracked stiles, and how to position and stabilise their ladder?</w:t>
            </w:r>
          </w:p>
        </w:tc>
        <w:tc>
          <w:tcPr>
            <w:tcW w:w="851" w:type="dxa"/>
            <w:shd w:val="clear" w:color="auto" w:fill="auto"/>
          </w:tcPr>
          <w:p w14:paraId="5FEFD456" w14:textId="77777777" w:rsidR="00851BAA" w:rsidRPr="00F108B6" w:rsidRDefault="00851BAA" w:rsidP="001540BB">
            <w:pPr>
              <w:spacing w:after="200" w:line="276" w:lineRule="auto"/>
              <w:jc w:val="center"/>
              <w:rPr>
                <w:rFonts w:asciiTheme="minorHAnsi" w:hAnsiTheme="minorHAnsi"/>
                <w:sz w:val="24"/>
                <w:szCs w:val="24"/>
              </w:rPr>
            </w:pPr>
          </w:p>
        </w:tc>
        <w:tc>
          <w:tcPr>
            <w:tcW w:w="799" w:type="dxa"/>
            <w:shd w:val="clear" w:color="auto" w:fill="auto"/>
          </w:tcPr>
          <w:p w14:paraId="0EB1DBC2" w14:textId="77777777" w:rsidR="00851BAA" w:rsidRPr="00F108B6" w:rsidRDefault="00851BAA" w:rsidP="001540BB">
            <w:pPr>
              <w:spacing w:after="200" w:line="276" w:lineRule="auto"/>
              <w:jc w:val="center"/>
              <w:rPr>
                <w:rFonts w:asciiTheme="minorHAnsi" w:hAnsiTheme="minorHAnsi"/>
                <w:sz w:val="24"/>
                <w:szCs w:val="24"/>
              </w:rPr>
            </w:pPr>
          </w:p>
        </w:tc>
      </w:tr>
      <w:tr w:rsidR="00851BAA" w:rsidRPr="00FC5D0D" w14:paraId="34F346DF" w14:textId="77777777" w:rsidTr="00411A55">
        <w:tc>
          <w:tcPr>
            <w:tcW w:w="9016" w:type="dxa"/>
            <w:gridSpan w:val="3"/>
            <w:shd w:val="clear" w:color="auto" w:fill="auto"/>
          </w:tcPr>
          <w:p w14:paraId="32670338" w14:textId="5840721A" w:rsidR="00851BAA" w:rsidRPr="00851BAA" w:rsidRDefault="00851BAA" w:rsidP="00851BAA">
            <w:pPr>
              <w:spacing w:after="200" w:line="276" w:lineRule="auto"/>
              <w:rPr>
                <w:rFonts w:asciiTheme="minorHAnsi" w:hAnsiTheme="minorHAnsi"/>
                <w:b/>
                <w:bCs/>
                <w:sz w:val="24"/>
                <w:szCs w:val="24"/>
              </w:rPr>
            </w:pPr>
            <w:r w:rsidRPr="00851BAA">
              <w:rPr>
                <w:rFonts w:asciiTheme="minorHAnsi" w:hAnsiTheme="minorHAnsi"/>
                <w:b/>
                <w:bCs/>
                <w:sz w:val="24"/>
                <w:szCs w:val="24"/>
              </w:rPr>
              <w:t>Carry Out Equipment Checks</w:t>
            </w:r>
          </w:p>
        </w:tc>
      </w:tr>
      <w:tr w:rsidR="00851BAA" w:rsidRPr="00FC5D0D" w14:paraId="3A6FCF5D" w14:textId="77777777" w:rsidTr="001540BB">
        <w:tc>
          <w:tcPr>
            <w:tcW w:w="7366" w:type="dxa"/>
            <w:shd w:val="clear" w:color="auto" w:fill="auto"/>
          </w:tcPr>
          <w:p w14:paraId="5108F4D8" w14:textId="39CE3004" w:rsidR="00851BAA" w:rsidRPr="00851BAA" w:rsidRDefault="00851BAA" w:rsidP="00851BAA">
            <w:pPr>
              <w:spacing w:after="200" w:line="276" w:lineRule="auto"/>
              <w:contextualSpacing/>
              <w:rPr>
                <w:rFonts w:asciiTheme="minorHAnsi" w:hAnsiTheme="minorHAnsi"/>
                <w:sz w:val="24"/>
                <w:szCs w:val="24"/>
              </w:rPr>
            </w:pPr>
            <w:r w:rsidRPr="00851BAA">
              <w:rPr>
                <w:rFonts w:asciiTheme="minorHAnsi" w:hAnsiTheme="minorHAnsi"/>
                <w:sz w:val="24"/>
                <w:szCs w:val="24"/>
              </w:rPr>
              <w:t>Is there a schedule for inspection of equipment?</w:t>
            </w:r>
          </w:p>
        </w:tc>
        <w:tc>
          <w:tcPr>
            <w:tcW w:w="851" w:type="dxa"/>
            <w:shd w:val="clear" w:color="auto" w:fill="auto"/>
          </w:tcPr>
          <w:p w14:paraId="5FA5EFDD" w14:textId="77777777" w:rsidR="00851BAA" w:rsidRPr="00F108B6" w:rsidRDefault="00851BAA" w:rsidP="001540BB">
            <w:pPr>
              <w:spacing w:after="200" w:line="276" w:lineRule="auto"/>
              <w:jc w:val="center"/>
              <w:rPr>
                <w:rFonts w:asciiTheme="minorHAnsi" w:hAnsiTheme="minorHAnsi"/>
                <w:sz w:val="24"/>
                <w:szCs w:val="24"/>
              </w:rPr>
            </w:pPr>
          </w:p>
        </w:tc>
        <w:tc>
          <w:tcPr>
            <w:tcW w:w="799" w:type="dxa"/>
            <w:shd w:val="clear" w:color="auto" w:fill="auto"/>
          </w:tcPr>
          <w:p w14:paraId="7BEFD29D" w14:textId="77777777" w:rsidR="00851BAA" w:rsidRPr="00F108B6" w:rsidRDefault="00851BAA" w:rsidP="001540BB">
            <w:pPr>
              <w:spacing w:after="200" w:line="276" w:lineRule="auto"/>
              <w:jc w:val="center"/>
              <w:rPr>
                <w:rFonts w:asciiTheme="minorHAnsi" w:hAnsiTheme="minorHAnsi"/>
                <w:sz w:val="24"/>
                <w:szCs w:val="24"/>
              </w:rPr>
            </w:pPr>
          </w:p>
        </w:tc>
      </w:tr>
      <w:tr w:rsidR="00851BAA" w:rsidRPr="00FC5D0D" w14:paraId="39117661" w14:textId="77777777" w:rsidTr="001540BB">
        <w:tc>
          <w:tcPr>
            <w:tcW w:w="7366" w:type="dxa"/>
            <w:shd w:val="clear" w:color="auto" w:fill="auto"/>
          </w:tcPr>
          <w:p w14:paraId="31D7046C" w14:textId="5A6011A8" w:rsidR="00851BAA" w:rsidRPr="00851BAA" w:rsidRDefault="00851BAA" w:rsidP="00851BAA">
            <w:pPr>
              <w:spacing w:after="200" w:line="276" w:lineRule="auto"/>
              <w:contextualSpacing/>
              <w:rPr>
                <w:rFonts w:asciiTheme="minorHAnsi" w:hAnsiTheme="minorHAnsi"/>
                <w:sz w:val="24"/>
                <w:szCs w:val="24"/>
              </w:rPr>
            </w:pPr>
            <w:r w:rsidRPr="00851BAA">
              <w:rPr>
                <w:rFonts w:asciiTheme="minorHAnsi" w:hAnsiTheme="minorHAnsi"/>
                <w:sz w:val="24"/>
                <w:szCs w:val="24"/>
              </w:rPr>
              <w:t>Are your ladders checked before use and at regular intervals? (We recommend a six-monthly check for ladders used</w:t>
            </w:r>
            <w:r>
              <w:rPr>
                <w:rFonts w:asciiTheme="minorHAnsi" w:hAnsiTheme="minorHAnsi"/>
                <w:sz w:val="24"/>
                <w:szCs w:val="24"/>
              </w:rPr>
              <w:t xml:space="preserve"> </w:t>
            </w:r>
            <w:r w:rsidRPr="00851BAA">
              <w:rPr>
                <w:rFonts w:asciiTheme="minorHAnsi" w:hAnsiTheme="minorHAnsi"/>
                <w:sz w:val="24"/>
                <w:szCs w:val="24"/>
              </w:rPr>
              <w:t>daily/weekly and an annual check for those used less frequently.)</w:t>
            </w:r>
          </w:p>
        </w:tc>
        <w:tc>
          <w:tcPr>
            <w:tcW w:w="851" w:type="dxa"/>
            <w:shd w:val="clear" w:color="auto" w:fill="auto"/>
          </w:tcPr>
          <w:p w14:paraId="20D17056" w14:textId="77777777" w:rsidR="00851BAA" w:rsidRPr="00F108B6" w:rsidRDefault="00851BAA" w:rsidP="001540BB">
            <w:pPr>
              <w:spacing w:after="200" w:line="276" w:lineRule="auto"/>
              <w:jc w:val="center"/>
              <w:rPr>
                <w:rFonts w:asciiTheme="minorHAnsi" w:hAnsiTheme="minorHAnsi"/>
                <w:sz w:val="24"/>
                <w:szCs w:val="24"/>
              </w:rPr>
            </w:pPr>
          </w:p>
        </w:tc>
        <w:tc>
          <w:tcPr>
            <w:tcW w:w="799" w:type="dxa"/>
            <w:shd w:val="clear" w:color="auto" w:fill="auto"/>
          </w:tcPr>
          <w:p w14:paraId="1DCF6990" w14:textId="77777777" w:rsidR="00851BAA" w:rsidRPr="00F108B6" w:rsidRDefault="00851BAA" w:rsidP="001540BB">
            <w:pPr>
              <w:spacing w:after="200" w:line="276" w:lineRule="auto"/>
              <w:jc w:val="center"/>
              <w:rPr>
                <w:rFonts w:asciiTheme="minorHAnsi" w:hAnsiTheme="minorHAnsi"/>
                <w:sz w:val="24"/>
                <w:szCs w:val="24"/>
              </w:rPr>
            </w:pPr>
          </w:p>
        </w:tc>
      </w:tr>
      <w:tr w:rsidR="00851BAA" w:rsidRPr="00FC5D0D" w14:paraId="0010C9BF" w14:textId="77777777" w:rsidTr="008B4D10">
        <w:tc>
          <w:tcPr>
            <w:tcW w:w="9016" w:type="dxa"/>
            <w:gridSpan w:val="3"/>
            <w:shd w:val="clear" w:color="auto" w:fill="auto"/>
          </w:tcPr>
          <w:p w14:paraId="6CBF4040" w14:textId="200AAE66" w:rsidR="00851BAA" w:rsidRPr="00851BAA" w:rsidRDefault="00851BAA" w:rsidP="00851BAA">
            <w:pPr>
              <w:spacing w:after="200" w:line="276" w:lineRule="auto"/>
              <w:rPr>
                <w:rFonts w:asciiTheme="minorHAnsi" w:hAnsiTheme="minorHAnsi"/>
                <w:b/>
                <w:bCs/>
                <w:sz w:val="24"/>
                <w:szCs w:val="24"/>
              </w:rPr>
            </w:pPr>
            <w:r w:rsidRPr="00851BAA">
              <w:rPr>
                <w:rFonts w:asciiTheme="minorHAnsi" w:hAnsiTheme="minorHAnsi"/>
                <w:b/>
                <w:bCs/>
                <w:sz w:val="24"/>
                <w:szCs w:val="24"/>
              </w:rPr>
              <w:t>Check Contractors Too</w:t>
            </w:r>
          </w:p>
        </w:tc>
      </w:tr>
      <w:tr w:rsidR="00851BAA" w:rsidRPr="00FC5D0D" w14:paraId="391A3386" w14:textId="77777777" w:rsidTr="001540BB">
        <w:tc>
          <w:tcPr>
            <w:tcW w:w="7366" w:type="dxa"/>
            <w:shd w:val="clear" w:color="auto" w:fill="auto"/>
          </w:tcPr>
          <w:p w14:paraId="41995A0F" w14:textId="6F9660EA" w:rsidR="00851BAA" w:rsidRPr="00851BAA" w:rsidRDefault="00851BAA" w:rsidP="00851BAA">
            <w:pPr>
              <w:spacing w:after="200" w:line="276" w:lineRule="auto"/>
              <w:contextualSpacing/>
              <w:rPr>
                <w:rFonts w:asciiTheme="minorHAnsi" w:hAnsiTheme="minorHAnsi"/>
                <w:sz w:val="24"/>
                <w:szCs w:val="24"/>
              </w:rPr>
            </w:pPr>
            <w:r w:rsidRPr="00851BAA">
              <w:rPr>
                <w:rFonts w:asciiTheme="minorHAnsi" w:hAnsiTheme="minorHAnsi"/>
                <w:sz w:val="24"/>
                <w:szCs w:val="24"/>
              </w:rPr>
              <w:t>Where contractors carry out work at height, do you insist on first seeing a risk assessment/ method statement which sets out</w:t>
            </w:r>
            <w:r>
              <w:rPr>
                <w:rFonts w:asciiTheme="minorHAnsi" w:hAnsiTheme="minorHAnsi"/>
                <w:sz w:val="24"/>
                <w:szCs w:val="24"/>
              </w:rPr>
              <w:t xml:space="preserve"> </w:t>
            </w:r>
            <w:r w:rsidRPr="00851BAA">
              <w:rPr>
                <w:rFonts w:asciiTheme="minorHAnsi" w:hAnsiTheme="minorHAnsi"/>
                <w:sz w:val="24"/>
                <w:szCs w:val="24"/>
              </w:rPr>
              <w:t>the precautions they will take?</w:t>
            </w:r>
          </w:p>
        </w:tc>
        <w:tc>
          <w:tcPr>
            <w:tcW w:w="851" w:type="dxa"/>
            <w:shd w:val="clear" w:color="auto" w:fill="auto"/>
          </w:tcPr>
          <w:p w14:paraId="3320CFB6" w14:textId="77777777" w:rsidR="00851BAA" w:rsidRPr="00F108B6" w:rsidRDefault="00851BAA" w:rsidP="001540BB">
            <w:pPr>
              <w:spacing w:after="200" w:line="276" w:lineRule="auto"/>
              <w:jc w:val="center"/>
              <w:rPr>
                <w:rFonts w:asciiTheme="minorHAnsi" w:hAnsiTheme="minorHAnsi"/>
                <w:sz w:val="24"/>
                <w:szCs w:val="24"/>
              </w:rPr>
            </w:pPr>
          </w:p>
        </w:tc>
        <w:tc>
          <w:tcPr>
            <w:tcW w:w="799" w:type="dxa"/>
            <w:shd w:val="clear" w:color="auto" w:fill="auto"/>
          </w:tcPr>
          <w:p w14:paraId="0CCD3FEE" w14:textId="77777777" w:rsidR="00851BAA" w:rsidRPr="00F108B6" w:rsidRDefault="00851BAA" w:rsidP="001540BB">
            <w:pPr>
              <w:spacing w:after="200" w:line="276" w:lineRule="auto"/>
              <w:jc w:val="center"/>
              <w:rPr>
                <w:rFonts w:asciiTheme="minorHAnsi" w:hAnsiTheme="minorHAnsi"/>
                <w:sz w:val="24"/>
                <w:szCs w:val="24"/>
              </w:rPr>
            </w:pPr>
          </w:p>
        </w:tc>
      </w:tr>
      <w:tr w:rsidR="00851BAA" w:rsidRPr="00FC5D0D" w14:paraId="0F2BA803" w14:textId="77777777" w:rsidTr="001540BB">
        <w:tc>
          <w:tcPr>
            <w:tcW w:w="7366" w:type="dxa"/>
            <w:shd w:val="clear" w:color="auto" w:fill="auto"/>
          </w:tcPr>
          <w:p w14:paraId="426D4B96" w14:textId="15004293" w:rsidR="00851BAA" w:rsidRPr="00851BAA" w:rsidRDefault="00851BAA" w:rsidP="00851BAA">
            <w:pPr>
              <w:spacing w:after="200" w:line="276" w:lineRule="auto"/>
              <w:contextualSpacing/>
              <w:rPr>
                <w:rFonts w:asciiTheme="minorHAnsi" w:hAnsiTheme="minorHAnsi"/>
                <w:sz w:val="24"/>
                <w:szCs w:val="24"/>
              </w:rPr>
            </w:pPr>
            <w:r w:rsidRPr="00851BAA">
              <w:rPr>
                <w:rFonts w:asciiTheme="minorHAnsi" w:hAnsiTheme="minorHAnsi"/>
                <w:sz w:val="24"/>
                <w:szCs w:val="24"/>
              </w:rPr>
              <w:t>Does the contractor have a proven record of completing similar work safely?</w:t>
            </w:r>
          </w:p>
        </w:tc>
        <w:tc>
          <w:tcPr>
            <w:tcW w:w="851" w:type="dxa"/>
            <w:shd w:val="clear" w:color="auto" w:fill="auto"/>
          </w:tcPr>
          <w:p w14:paraId="75F98AF0" w14:textId="77777777" w:rsidR="00851BAA" w:rsidRPr="00F108B6" w:rsidRDefault="00851BAA" w:rsidP="001540BB">
            <w:pPr>
              <w:spacing w:after="200" w:line="276" w:lineRule="auto"/>
              <w:jc w:val="center"/>
              <w:rPr>
                <w:rFonts w:asciiTheme="minorHAnsi" w:hAnsiTheme="minorHAnsi"/>
                <w:sz w:val="24"/>
                <w:szCs w:val="24"/>
              </w:rPr>
            </w:pPr>
          </w:p>
        </w:tc>
        <w:tc>
          <w:tcPr>
            <w:tcW w:w="799" w:type="dxa"/>
            <w:shd w:val="clear" w:color="auto" w:fill="auto"/>
          </w:tcPr>
          <w:p w14:paraId="0154040A" w14:textId="77777777" w:rsidR="00851BAA" w:rsidRPr="00F108B6" w:rsidRDefault="00851BAA" w:rsidP="001540BB">
            <w:pPr>
              <w:spacing w:after="200" w:line="276" w:lineRule="auto"/>
              <w:jc w:val="center"/>
              <w:rPr>
                <w:rFonts w:asciiTheme="minorHAnsi" w:hAnsiTheme="minorHAnsi"/>
                <w:sz w:val="24"/>
                <w:szCs w:val="24"/>
              </w:rPr>
            </w:pPr>
          </w:p>
        </w:tc>
      </w:tr>
      <w:tr w:rsidR="00851BAA" w:rsidRPr="00FC5D0D" w14:paraId="477D97D1" w14:textId="77777777" w:rsidTr="001540BB">
        <w:tc>
          <w:tcPr>
            <w:tcW w:w="7366" w:type="dxa"/>
            <w:shd w:val="clear" w:color="auto" w:fill="auto"/>
          </w:tcPr>
          <w:p w14:paraId="1376972B" w14:textId="4E9CC10D" w:rsidR="00851BAA" w:rsidRPr="00851BAA" w:rsidRDefault="00851BAA" w:rsidP="00851BAA">
            <w:pPr>
              <w:spacing w:after="200" w:line="276" w:lineRule="auto"/>
              <w:contextualSpacing/>
              <w:rPr>
                <w:rFonts w:asciiTheme="minorHAnsi" w:hAnsiTheme="minorHAnsi"/>
                <w:sz w:val="24"/>
                <w:szCs w:val="24"/>
              </w:rPr>
            </w:pPr>
            <w:r w:rsidRPr="00851BAA">
              <w:rPr>
                <w:rFonts w:asciiTheme="minorHAnsi" w:hAnsiTheme="minorHAnsi"/>
                <w:sz w:val="24"/>
                <w:szCs w:val="24"/>
              </w:rPr>
              <w:t>Has the contractor assigned experienced people to plan, carry out and supervise the work?</w:t>
            </w:r>
          </w:p>
        </w:tc>
        <w:tc>
          <w:tcPr>
            <w:tcW w:w="851" w:type="dxa"/>
            <w:shd w:val="clear" w:color="auto" w:fill="auto"/>
          </w:tcPr>
          <w:p w14:paraId="479203FE" w14:textId="77777777" w:rsidR="00851BAA" w:rsidRPr="00F108B6" w:rsidRDefault="00851BAA" w:rsidP="001540BB">
            <w:pPr>
              <w:spacing w:after="200" w:line="276" w:lineRule="auto"/>
              <w:jc w:val="center"/>
              <w:rPr>
                <w:rFonts w:asciiTheme="minorHAnsi" w:hAnsiTheme="minorHAnsi"/>
                <w:sz w:val="24"/>
                <w:szCs w:val="24"/>
              </w:rPr>
            </w:pPr>
          </w:p>
        </w:tc>
        <w:tc>
          <w:tcPr>
            <w:tcW w:w="799" w:type="dxa"/>
            <w:shd w:val="clear" w:color="auto" w:fill="auto"/>
          </w:tcPr>
          <w:p w14:paraId="47B00A07" w14:textId="77777777" w:rsidR="00851BAA" w:rsidRPr="00F108B6" w:rsidRDefault="00851BAA" w:rsidP="001540BB">
            <w:pPr>
              <w:spacing w:after="200" w:line="276" w:lineRule="auto"/>
              <w:jc w:val="center"/>
              <w:rPr>
                <w:rFonts w:asciiTheme="minorHAnsi" w:hAnsiTheme="minorHAnsi"/>
                <w:sz w:val="24"/>
                <w:szCs w:val="24"/>
              </w:rPr>
            </w:pPr>
          </w:p>
        </w:tc>
      </w:tr>
    </w:tbl>
    <w:p w14:paraId="07A3F0C3" w14:textId="77777777" w:rsidR="00E44D40" w:rsidRPr="00F108B6" w:rsidRDefault="00E44D40" w:rsidP="00F108B6"/>
    <w:sectPr w:rsidR="00E44D40" w:rsidRPr="00F108B6" w:rsidSect="001A4FAC">
      <w:headerReference w:type="default" r:id="rId8"/>
      <w:footerReference w:type="default" r:id="rId9"/>
      <w:type w:val="continuous"/>
      <w:pgSz w:w="11910" w:h="16840"/>
      <w:pgMar w:top="1440" w:right="1440" w:bottom="1440" w:left="1440" w:header="72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26DD4" w14:textId="77777777" w:rsidR="00F07134" w:rsidRDefault="00F07134" w:rsidP="001A4FAC">
      <w:r>
        <w:separator/>
      </w:r>
    </w:p>
  </w:endnote>
  <w:endnote w:type="continuationSeparator" w:id="0">
    <w:p w14:paraId="7F7B6C74" w14:textId="77777777" w:rsidR="00F07134" w:rsidRDefault="00F07134" w:rsidP="001A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6EA3" w14:textId="1CD18359" w:rsidR="001A4FAC" w:rsidRPr="001A4FAC" w:rsidRDefault="001A4FAC" w:rsidP="001A4FAC">
    <w:pPr>
      <w:spacing w:line="276" w:lineRule="auto"/>
      <w:rPr>
        <w:rFonts w:asciiTheme="minorHAnsi" w:hAnsiTheme="minorHAnsi" w:cstheme="minorHAnsi"/>
        <w:sz w:val="12"/>
        <w:szCs w:val="12"/>
      </w:rPr>
    </w:pPr>
    <w:bookmarkStart w:id="0" w:name="_Hlk13474968"/>
    <w:bookmarkStart w:id="1" w:name="_Hlk13474969"/>
    <w:bookmarkStart w:id="2" w:name="_Hlk13475038"/>
    <w:bookmarkStart w:id="3" w:name="_Hlk13475039"/>
    <w:bookmarkStart w:id="4" w:name="_Hlk13475275"/>
    <w:bookmarkStart w:id="5" w:name="_Hlk13475276"/>
    <w:bookmarkStart w:id="6" w:name="_Hlk13475333"/>
    <w:bookmarkStart w:id="7" w:name="_Hlk13475334"/>
    <w:bookmarkStart w:id="8" w:name="_Hlk13475624"/>
    <w:bookmarkStart w:id="9" w:name="_Hlk13475625"/>
    <w:bookmarkStart w:id="10" w:name="_Hlk13749025"/>
    <w:bookmarkStart w:id="11" w:name="_Hlk13749026"/>
    <w:bookmarkStart w:id="12" w:name="_Hlk13749064"/>
    <w:bookmarkStart w:id="13" w:name="_Hlk13749065"/>
    <w:bookmarkStart w:id="14" w:name="_Hlk13749066"/>
    <w:bookmarkStart w:id="15" w:name="_Hlk13749067"/>
    <w:bookmarkStart w:id="16" w:name="_Hlk13749170"/>
    <w:bookmarkStart w:id="17" w:name="_Hlk13749171"/>
    <w:bookmarkStart w:id="18" w:name="_Hlk13749459"/>
    <w:bookmarkStart w:id="19" w:name="_Hlk13749460"/>
    <w:bookmarkStart w:id="20" w:name="_Hlk13749522"/>
    <w:bookmarkStart w:id="21" w:name="_Hlk13749523"/>
    <w:bookmarkStart w:id="22" w:name="_Hlk13749578"/>
    <w:bookmarkStart w:id="23" w:name="_Hlk13749579"/>
    <w:bookmarkStart w:id="24" w:name="_Hlk13749632"/>
    <w:bookmarkStart w:id="25" w:name="_Hlk13749633"/>
    <w:bookmarkStart w:id="26" w:name="_Hlk13749645"/>
    <w:bookmarkStart w:id="27" w:name="_Hlk13749646"/>
    <w:bookmarkStart w:id="28" w:name="_Hlk13749754"/>
    <w:bookmarkStart w:id="29" w:name="_Hlk13749755"/>
    <w:bookmarkStart w:id="30" w:name="_Hlk13749756"/>
    <w:bookmarkStart w:id="31" w:name="_Hlk13749757"/>
    <w:bookmarkStart w:id="32" w:name="_Hlk13749788"/>
    <w:bookmarkStart w:id="33" w:name="_Hlk13749789"/>
    <w:bookmarkStart w:id="34" w:name="_Hlk13749860"/>
    <w:bookmarkStart w:id="35" w:name="_Hlk13749861"/>
    <w:bookmarkStart w:id="36" w:name="_Hlk13749963"/>
    <w:bookmarkStart w:id="37" w:name="_Hlk13749964"/>
    <w:bookmarkStart w:id="38" w:name="_Hlk13749965"/>
    <w:bookmarkStart w:id="39" w:name="_Hlk13749966"/>
    <w:bookmarkStart w:id="40" w:name="_Hlk13750011"/>
    <w:bookmarkStart w:id="41" w:name="_Hlk13750012"/>
    <w:bookmarkStart w:id="42" w:name="_Hlk13750139"/>
    <w:bookmarkStart w:id="43" w:name="_Hlk13750140"/>
    <w:bookmarkStart w:id="44" w:name="_Hlk13750275"/>
    <w:bookmarkStart w:id="45" w:name="_Hlk13750276"/>
    <w:bookmarkStart w:id="46" w:name="_Hlk13750505"/>
    <w:bookmarkStart w:id="47" w:name="_Hlk13750506"/>
    <w:bookmarkStart w:id="48" w:name="_Hlk13750549"/>
    <w:bookmarkStart w:id="49" w:name="_Hlk13750550"/>
    <w:bookmarkStart w:id="50" w:name="_Hlk13750603"/>
    <w:bookmarkStart w:id="51" w:name="_Hlk13750604"/>
    <w:bookmarkStart w:id="52" w:name="_Hlk13750634"/>
    <w:bookmarkStart w:id="53" w:name="_Hlk13750635"/>
    <w:r w:rsidRPr="00D80662">
      <w:rPr>
        <w:rFonts w:asciiTheme="minorHAnsi" w:hAnsiTheme="minorHAnsi" w:cstheme="minorHAnsi"/>
        <w:b/>
        <w:i/>
        <w:iCs/>
        <w:sz w:val="12"/>
        <w:szCs w:val="12"/>
      </w:rPr>
      <w:t>© Agora Business Publications LLP.</w:t>
    </w:r>
    <w:r w:rsidRPr="00D80662">
      <w:rPr>
        <w:rFonts w:asciiTheme="minorHAnsi" w:hAnsiTheme="minorHAnsi" w:cstheme="minorHAnsi"/>
        <w:i/>
        <w:iCs/>
        <w:sz w:val="12"/>
        <w:szCs w:val="12"/>
      </w:rPr>
      <w:t xml:space="preserve"> The information in this document is for general guidance only and is not intended to address the circumstances of any particular individual or entity. The document may need to be tailored to suit individual circumstances and professional advice should be sought before any action is taken, or any decision is made to refrain from action. To the fullest extent permitted by law, Agora Business Publications LLP and our contributors do not accept liability for any direct, indirect, special, consequential or other losses or damages of whatsoever kind arising from any action or inaction of the user other than liability limited to the fee paid for the document.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662B6" w14:textId="77777777" w:rsidR="00F07134" w:rsidRDefault="00F07134" w:rsidP="001A4FAC">
      <w:r>
        <w:separator/>
      </w:r>
    </w:p>
  </w:footnote>
  <w:footnote w:type="continuationSeparator" w:id="0">
    <w:p w14:paraId="38D8211D" w14:textId="77777777" w:rsidR="00F07134" w:rsidRDefault="00F07134" w:rsidP="001A4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DF13" w14:textId="2E2C0A96" w:rsidR="001A4FAC" w:rsidRDefault="001A4FAC" w:rsidP="0051578B">
    <w:pPr>
      <w:pStyle w:val="Header"/>
    </w:pPr>
  </w:p>
  <w:p w14:paraId="7946A352" w14:textId="77777777" w:rsidR="00B56FCF" w:rsidRPr="0051578B" w:rsidRDefault="00B56FCF" w:rsidP="00515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6A04"/>
    <w:multiLevelType w:val="hybridMultilevel"/>
    <w:tmpl w:val="F216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671CA"/>
    <w:multiLevelType w:val="hybridMultilevel"/>
    <w:tmpl w:val="44DAB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C4C06"/>
    <w:multiLevelType w:val="multilevel"/>
    <w:tmpl w:val="716242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D3E73"/>
    <w:multiLevelType w:val="hybridMultilevel"/>
    <w:tmpl w:val="C9CC2D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DB04551"/>
    <w:multiLevelType w:val="hybridMultilevel"/>
    <w:tmpl w:val="8BCA4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D23197"/>
    <w:multiLevelType w:val="hybridMultilevel"/>
    <w:tmpl w:val="5F48B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0F5731"/>
    <w:multiLevelType w:val="hybridMultilevel"/>
    <w:tmpl w:val="93861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C064B"/>
    <w:multiLevelType w:val="hybridMultilevel"/>
    <w:tmpl w:val="2194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E10CD1"/>
    <w:multiLevelType w:val="hybridMultilevel"/>
    <w:tmpl w:val="34528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684134"/>
    <w:multiLevelType w:val="hybridMultilevel"/>
    <w:tmpl w:val="5B94A0FA"/>
    <w:lvl w:ilvl="0" w:tplc="FD78A66A">
      <w:start w:val="1"/>
      <w:numFmt w:val="decimal"/>
      <w:lvlText w:val="%1."/>
      <w:lvlJc w:val="left"/>
      <w:pPr>
        <w:ind w:left="515" w:hanging="230"/>
      </w:pPr>
      <w:rPr>
        <w:rFonts w:ascii="Arial" w:eastAsia="Arial" w:hAnsi="Arial" w:cs="Arial" w:hint="default"/>
        <w:b/>
        <w:bCs/>
        <w:color w:val="231F20"/>
        <w:spacing w:val="-3"/>
        <w:w w:val="86"/>
        <w:sz w:val="24"/>
        <w:szCs w:val="24"/>
      </w:rPr>
    </w:lvl>
    <w:lvl w:ilvl="1" w:tplc="D0D88FCC">
      <w:numFmt w:val="bullet"/>
      <w:lvlText w:val="•"/>
      <w:lvlJc w:val="left"/>
      <w:pPr>
        <w:ind w:left="1566" w:hanging="230"/>
      </w:pPr>
      <w:rPr>
        <w:rFonts w:hint="default"/>
      </w:rPr>
    </w:lvl>
    <w:lvl w:ilvl="2" w:tplc="10DAFFF8">
      <w:numFmt w:val="bullet"/>
      <w:lvlText w:val="•"/>
      <w:lvlJc w:val="left"/>
      <w:pPr>
        <w:ind w:left="2613" w:hanging="230"/>
      </w:pPr>
      <w:rPr>
        <w:rFonts w:hint="default"/>
      </w:rPr>
    </w:lvl>
    <w:lvl w:ilvl="3" w:tplc="61BCF2E2">
      <w:numFmt w:val="bullet"/>
      <w:lvlText w:val="•"/>
      <w:lvlJc w:val="left"/>
      <w:pPr>
        <w:ind w:left="3659" w:hanging="230"/>
      </w:pPr>
      <w:rPr>
        <w:rFonts w:hint="default"/>
      </w:rPr>
    </w:lvl>
    <w:lvl w:ilvl="4" w:tplc="484ABEA6">
      <w:numFmt w:val="bullet"/>
      <w:lvlText w:val="•"/>
      <w:lvlJc w:val="left"/>
      <w:pPr>
        <w:ind w:left="4706" w:hanging="230"/>
      </w:pPr>
      <w:rPr>
        <w:rFonts w:hint="default"/>
      </w:rPr>
    </w:lvl>
    <w:lvl w:ilvl="5" w:tplc="66A426EE">
      <w:numFmt w:val="bullet"/>
      <w:lvlText w:val="•"/>
      <w:lvlJc w:val="left"/>
      <w:pPr>
        <w:ind w:left="5752" w:hanging="230"/>
      </w:pPr>
      <w:rPr>
        <w:rFonts w:hint="default"/>
      </w:rPr>
    </w:lvl>
    <w:lvl w:ilvl="6" w:tplc="D890AF76">
      <w:numFmt w:val="bullet"/>
      <w:lvlText w:val="•"/>
      <w:lvlJc w:val="left"/>
      <w:pPr>
        <w:ind w:left="6799" w:hanging="230"/>
      </w:pPr>
      <w:rPr>
        <w:rFonts w:hint="default"/>
      </w:rPr>
    </w:lvl>
    <w:lvl w:ilvl="7" w:tplc="CB1ED7BA">
      <w:numFmt w:val="bullet"/>
      <w:lvlText w:val="•"/>
      <w:lvlJc w:val="left"/>
      <w:pPr>
        <w:ind w:left="7845" w:hanging="230"/>
      </w:pPr>
      <w:rPr>
        <w:rFonts w:hint="default"/>
      </w:rPr>
    </w:lvl>
    <w:lvl w:ilvl="8" w:tplc="8526AC88">
      <w:numFmt w:val="bullet"/>
      <w:lvlText w:val="•"/>
      <w:lvlJc w:val="left"/>
      <w:pPr>
        <w:ind w:left="8892" w:hanging="230"/>
      </w:pPr>
      <w:rPr>
        <w:rFonts w:hint="default"/>
      </w:rPr>
    </w:lvl>
  </w:abstractNum>
  <w:num w:numId="1" w16cid:durableId="266276804">
    <w:abstractNumId w:val="9"/>
  </w:num>
  <w:num w:numId="2" w16cid:durableId="181676250">
    <w:abstractNumId w:val="3"/>
  </w:num>
  <w:num w:numId="3" w16cid:durableId="724257459">
    <w:abstractNumId w:val="8"/>
  </w:num>
  <w:num w:numId="4" w16cid:durableId="1770349060">
    <w:abstractNumId w:val="2"/>
  </w:num>
  <w:num w:numId="5" w16cid:durableId="216211583">
    <w:abstractNumId w:val="6"/>
  </w:num>
  <w:num w:numId="6" w16cid:durableId="1772309785">
    <w:abstractNumId w:val="5"/>
  </w:num>
  <w:num w:numId="7" w16cid:durableId="483399397">
    <w:abstractNumId w:val="0"/>
  </w:num>
  <w:num w:numId="8" w16cid:durableId="1013872795">
    <w:abstractNumId w:val="7"/>
  </w:num>
  <w:num w:numId="9" w16cid:durableId="1493058903">
    <w:abstractNumId w:val="1"/>
  </w:num>
  <w:num w:numId="10" w16cid:durableId="1210264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1NrMwNTA3NzIxMDFX0lEKTi0uzszPAykwrgUA/qFw2CwAAAA="/>
  </w:docVars>
  <w:rsids>
    <w:rsidRoot w:val="00FA59B1"/>
    <w:rsid w:val="00010CFE"/>
    <w:rsid w:val="000128C8"/>
    <w:rsid w:val="00020DC2"/>
    <w:rsid w:val="000837C4"/>
    <w:rsid w:val="000C46B3"/>
    <w:rsid w:val="0013216D"/>
    <w:rsid w:val="001A4FAC"/>
    <w:rsid w:val="001F1420"/>
    <w:rsid w:val="002B5C5F"/>
    <w:rsid w:val="00313C98"/>
    <w:rsid w:val="00492794"/>
    <w:rsid w:val="0051578B"/>
    <w:rsid w:val="00597223"/>
    <w:rsid w:val="005D3A9D"/>
    <w:rsid w:val="00692236"/>
    <w:rsid w:val="006E1542"/>
    <w:rsid w:val="006F5ACF"/>
    <w:rsid w:val="00702A9F"/>
    <w:rsid w:val="007153B4"/>
    <w:rsid w:val="0072751C"/>
    <w:rsid w:val="00740F04"/>
    <w:rsid w:val="00851BAA"/>
    <w:rsid w:val="008A34C2"/>
    <w:rsid w:val="00932D85"/>
    <w:rsid w:val="009D13D8"/>
    <w:rsid w:val="009F7B4E"/>
    <w:rsid w:val="00A04DA1"/>
    <w:rsid w:val="00A062AC"/>
    <w:rsid w:val="00A8610C"/>
    <w:rsid w:val="00AC1FB0"/>
    <w:rsid w:val="00B56FCF"/>
    <w:rsid w:val="00D07252"/>
    <w:rsid w:val="00D44B1B"/>
    <w:rsid w:val="00D87708"/>
    <w:rsid w:val="00DA58DF"/>
    <w:rsid w:val="00DC39CE"/>
    <w:rsid w:val="00DE2D22"/>
    <w:rsid w:val="00E07374"/>
    <w:rsid w:val="00E16002"/>
    <w:rsid w:val="00E44D40"/>
    <w:rsid w:val="00F01748"/>
    <w:rsid w:val="00F07134"/>
    <w:rsid w:val="00F108B6"/>
    <w:rsid w:val="00F940C2"/>
    <w:rsid w:val="00FA59B1"/>
    <w:rsid w:val="00FD3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DCC3C"/>
  <w15:docId w15:val="{5C1C0D53-5228-467E-B447-A4F0D9A3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7"/>
      <w:ind w:left="522" w:hanging="237"/>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6"/>
    </w:pPr>
  </w:style>
  <w:style w:type="paragraph" w:styleId="ListParagraph">
    <w:name w:val="List Paragraph"/>
    <w:basedOn w:val="Normal"/>
    <w:uiPriority w:val="34"/>
    <w:qFormat/>
    <w:pPr>
      <w:spacing w:before="27"/>
      <w:ind w:left="522" w:hanging="237"/>
    </w:pPr>
    <w:rPr>
      <w:rFonts w:ascii="Arial" w:eastAsia="Arial" w:hAnsi="Arial" w:cs="Arial"/>
    </w:rPr>
  </w:style>
  <w:style w:type="paragraph" w:customStyle="1" w:styleId="TableParagraph">
    <w:name w:val="Table Paragraph"/>
    <w:basedOn w:val="Normal"/>
    <w:uiPriority w:val="1"/>
    <w:qFormat/>
  </w:style>
  <w:style w:type="table" w:styleId="TableGrid">
    <w:name w:val="Table Grid"/>
    <w:basedOn w:val="TableNormal"/>
    <w:uiPriority w:val="59"/>
    <w:rsid w:val="000C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4FAC"/>
    <w:pPr>
      <w:tabs>
        <w:tab w:val="center" w:pos="4513"/>
        <w:tab w:val="right" w:pos="9026"/>
      </w:tabs>
    </w:pPr>
  </w:style>
  <w:style w:type="character" w:customStyle="1" w:styleId="HeaderChar">
    <w:name w:val="Header Char"/>
    <w:basedOn w:val="DefaultParagraphFont"/>
    <w:link w:val="Header"/>
    <w:uiPriority w:val="99"/>
    <w:rsid w:val="001A4FAC"/>
    <w:rPr>
      <w:rFonts w:ascii="Times New Roman" w:eastAsia="Times New Roman" w:hAnsi="Times New Roman" w:cs="Times New Roman"/>
    </w:rPr>
  </w:style>
  <w:style w:type="paragraph" w:styleId="Footer">
    <w:name w:val="footer"/>
    <w:basedOn w:val="Normal"/>
    <w:link w:val="FooterChar"/>
    <w:uiPriority w:val="99"/>
    <w:unhideWhenUsed/>
    <w:rsid w:val="001A4FAC"/>
    <w:pPr>
      <w:tabs>
        <w:tab w:val="center" w:pos="4513"/>
        <w:tab w:val="right" w:pos="9026"/>
      </w:tabs>
    </w:pPr>
  </w:style>
  <w:style w:type="character" w:customStyle="1" w:styleId="FooterChar">
    <w:name w:val="Footer Char"/>
    <w:basedOn w:val="DefaultParagraphFont"/>
    <w:link w:val="Footer"/>
    <w:uiPriority w:val="99"/>
    <w:rsid w:val="001A4FAC"/>
    <w:rPr>
      <w:rFonts w:ascii="Times New Roman" w:eastAsia="Times New Roman" w:hAnsi="Times New Roman" w:cs="Times New Roman"/>
    </w:rPr>
  </w:style>
  <w:style w:type="character" w:styleId="Hyperlink">
    <w:name w:val="Hyperlink"/>
    <w:basedOn w:val="DefaultParagraphFont"/>
    <w:uiPriority w:val="99"/>
    <w:unhideWhenUsed/>
    <w:rsid w:val="00D44B1B"/>
    <w:rPr>
      <w:color w:val="0000FF" w:themeColor="hyperlink"/>
      <w:u w:val="single"/>
    </w:rPr>
  </w:style>
  <w:style w:type="paragraph" w:customStyle="1" w:styleId="aHeading">
    <w:name w:val="a Heading"/>
    <w:basedOn w:val="Normal"/>
    <w:link w:val="aHeadingChar"/>
    <w:qFormat/>
    <w:rsid w:val="00D44B1B"/>
    <w:pPr>
      <w:widowControl/>
      <w:autoSpaceDE/>
      <w:autoSpaceDN/>
      <w:spacing w:after="200" w:line="276" w:lineRule="auto"/>
    </w:pPr>
    <w:rPr>
      <w:rFonts w:ascii="Arial" w:eastAsiaTheme="minorEastAsia" w:hAnsi="Arial" w:cs="Arial"/>
      <w:b/>
      <w:lang w:val="en-GB" w:eastAsia="en-GB"/>
    </w:rPr>
  </w:style>
  <w:style w:type="character" w:customStyle="1" w:styleId="aHeadingChar">
    <w:name w:val="a Heading Char"/>
    <w:basedOn w:val="DefaultParagraphFont"/>
    <w:link w:val="aHeading"/>
    <w:rsid w:val="00D44B1B"/>
    <w:rPr>
      <w:rFonts w:ascii="Arial" w:eastAsiaTheme="minorEastAsia" w:hAnsi="Arial" w:cs="Arial"/>
      <w:b/>
      <w:lang w:val="en-GB" w:eastAsia="en-GB"/>
    </w:rPr>
  </w:style>
  <w:style w:type="paragraph" w:customStyle="1" w:styleId="cbodycopy">
    <w:name w:val="c body copy"/>
    <w:basedOn w:val="Normal"/>
    <w:link w:val="cbodycopyChar"/>
    <w:qFormat/>
    <w:rsid w:val="00D44B1B"/>
    <w:pPr>
      <w:widowControl/>
      <w:autoSpaceDE/>
      <w:autoSpaceDN/>
      <w:spacing w:after="200" w:line="276" w:lineRule="auto"/>
    </w:pPr>
    <w:rPr>
      <w:rFonts w:ascii="Garamond" w:eastAsiaTheme="minorEastAsia" w:hAnsi="Garamond" w:cstheme="minorBidi"/>
      <w:lang w:val="en-GB" w:eastAsia="en-GB"/>
    </w:rPr>
  </w:style>
  <w:style w:type="character" w:customStyle="1" w:styleId="cbodycopyChar">
    <w:name w:val="c body copy Char"/>
    <w:basedOn w:val="DefaultParagraphFont"/>
    <w:link w:val="cbodycopy"/>
    <w:rsid w:val="00D44B1B"/>
    <w:rPr>
      <w:rFonts w:ascii="Garamond" w:eastAsiaTheme="minorEastAsia" w:hAnsi="Garamond"/>
      <w:lang w:val="en-GB" w:eastAsia="en-GB"/>
    </w:rPr>
  </w:style>
  <w:style w:type="paragraph" w:customStyle="1" w:styleId="bintro">
    <w:name w:val="b intro"/>
    <w:basedOn w:val="Normal"/>
    <w:link w:val="bintroChar"/>
    <w:qFormat/>
    <w:rsid w:val="00D44B1B"/>
    <w:pPr>
      <w:widowControl/>
      <w:autoSpaceDE/>
      <w:autoSpaceDN/>
      <w:spacing w:after="200" w:line="276" w:lineRule="auto"/>
    </w:pPr>
    <w:rPr>
      <w:rFonts w:ascii="Garamond" w:eastAsiaTheme="minorEastAsia" w:hAnsi="Garamond" w:cstheme="minorBidi"/>
      <w:b/>
      <w:lang w:val="en-GB" w:eastAsia="en-GB"/>
    </w:rPr>
  </w:style>
  <w:style w:type="character" w:customStyle="1" w:styleId="bintroChar">
    <w:name w:val="b intro Char"/>
    <w:basedOn w:val="DefaultParagraphFont"/>
    <w:link w:val="bintro"/>
    <w:rsid w:val="00D44B1B"/>
    <w:rPr>
      <w:rFonts w:ascii="Garamond" w:eastAsiaTheme="minorEastAsia" w:hAnsi="Garamond"/>
      <w:b/>
      <w:lang w:val="en-GB" w:eastAsia="en-GB"/>
    </w:rPr>
  </w:style>
  <w:style w:type="paragraph" w:styleId="BalloonText">
    <w:name w:val="Balloon Text"/>
    <w:basedOn w:val="Normal"/>
    <w:link w:val="BalloonTextChar"/>
    <w:uiPriority w:val="99"/>
    <w:semiHidden/>
    <w:unhideWhenUsed/>
    <w:rsid w:val="00515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78B"/>
    <w:rPr>
      <w:rFonts w:ascii="Segoe UI" w:eastAsia="Times New Roman" w:hAnsi="Segoe UI" w:cs="Segoe UI"/>
      <w:sz w:val="18"/>
      <w:szCs w:val="18"/>
    </w:rPr>
  </w:style>
  <w:style w:type="character" w:styleId="Strong">
    <w:name w:val="Strong"/>
    <w:basedOn w:val="DefaultParagraphFont"/>
    <w:uiPriority w:val="22"/>
    <w:qFormat/>
    <w:rsid w:val="00E44D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download</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dc:title>
  <dc:creator>Niki Haunch</dc:creator>
  <cp:lastModifiedBy>home</cp:lastModifiedBy>
  <cp:revision>2</cp:revision>
  <dcterms:created xsi:type="dcterms:W3CDTF">2022-11-14T19:57:00Z</dcterms:created>
  <dcterms:modified xsi:type="dcterms:W3CDTF">2022-11-14T19:57:00Z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2015-05-15T00:00:00Z</vt:filetime>
  </property>
  <property fmtid="{D5CDD505-2E9C-101B-9397-08002B2CF9AE}" pid="3" name="Creator">
    <vt:lpwstr>QuarkXPress(R) 11.0</vt:lpwstr>
  </property>
  <property fmtid="{D5CDD505-2E9C-101B-9397-08002B2CF9AE}" pid="4" name="LastSaved">
    <vt:filetime>2019-07-07T00:00:00Z</vt:filetime>
  </property>
</Properties>
</file>